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4D48D" w14:textId="71A7C869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Příloha č. </w:t>
      </w:r>
      <w:r w:rsidR="00FC0886">
        <w:rPr>
          <w:rFonts w:cstheme="minorHAnsi"/>
          <w:szCs w:val="18"/>
        </w:rPr>
        <w:t>4</w:t>
      </w:r>
      <w:r w:rsidR="00B3777D">
        <w:rPr>
          <w:rFonts w:cstheme="minorHAnsi"/>
          <w:szCs w:val="18"/>
        </w:rPr>
        <w:t xml:space="preserve"> </w:t>
      </w:r>
      <w:r w:rsidR="007A6E7C">
        <w:rPr>
          <w:rFonts w:cstheme="minorHAnsi"/>
          <w:szCs w:val="18"/>
        </w:rPr>
        <w:t>Výzvy</w:t>
      </w:r>
      <w:r w:rsidR="00652CDC">
        <w:rPr>
          <w:rFonts w:cstheme="minorHAnsi"/>
          <w:szCs w:val="18"/>
        </w:rPr>
        <w:t xml:space="preserve"> – Závazný vzor rámcové dohody</w:t>
      </w:r>
    </w:p>
    <w:p w14:paraId="2374D48E" w14:textId="7F804458" w:rsidR="001F39B2" w:rsidRPr="00E746F8" w:rsidRDefault="00022D53" w:rsidP="00637260">
      <w:pPr>
        <w:pStyle w:val="Nadpissml"/>
        <w:rPr>
          <w:szCs w:val="32"/>
        </w:rPr>
      </w:pPr>
      <w:r w:rsidRPr="002507FA">
        <w:t>R</w:t>
      </w:r>
      <w:r w:rsidR="00CC5257" w:rsidRPr="002507FA">
        <w:t xml:space="preserve">ámcová </w:t>
      </w:r>
      <w:r w:rsidR="00B55BD0" w:rsidRPr="002507FA">
        <w:t>dohoda</w:t>
      </w:r>
      <w:r w:rsidR="00CC5257" w:rsidRPr="002507FA">
        <w:t xml:space="preserve"> </w:t>
      </w:r>
      <w:r w:rsidR="00D334CF" w:rsidRPr="002507FA">
        <w:t>na „</w:t>
      </w:r>
      <w:r w:rsidR="00FC0886" w:rsidRPr="00FC0886">
        <w:t>Nehodová služba kolejová</w:t>
      </w:r>
      <w:r w:rsidR="001F39B2" w:rsidRPr="002507FA">
        <w:t>“</w:t>
      </w:r>
    </w:p>
    <w:p w14:paraId="2374D48F" w14:textId="478E8B9F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 xml:space="preserve">č. Objednatele: </w:t>
      </w:r>
      <w:r w:rsidR="007E4F18" w:rsidRPr="00637260">
        <w:rPr>
          <w:rStyle w:val="Tun"/>
          <w:highlight w:val="yellow"/>
        </w:rPr>
        <w:t>[DOPLNÍ OBJEDNATEL PŘI PODPISU RÁMCOVÉ DOHODY]</w:t>
      </w:r>
    </w:p>
    <w:p w14:paraId="2374D490" w14:textId="37485E87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>č.</w:t>
      </w:r>
      <w:r w:rsidR="00B41AE7" w:rsidRPr="00637260">
        <w:rPr>
          <w:rStyle w:val="Tun"/>
        </w:rPr>
        <w:t xml:space="preserve"> </w:t>
      </w:r>
      <w:r w:rsidR="00134B7B">
        <w:rPr>
          <w:rStyle w:val="Tun"/>
        </w:rPr>
        <w:t>Dodavatel</w:t>
      </w:r>
      <w:r w:rsidR="00EA1D44" w:rsidRPr="00637260">
        <w:rPr>
          <w:rStyle w:val="Tun"/>
        </w:rPr>
        <w:t>e</w:t>
      </w:r>
      <w:r w:rsidRPr="00637260">
        <w:rPr>
          <w:rStyle w:val="Tun"/>
        </w:rPr>
        <w:t xml:space="preserve">: </w:t>
      </w:r>
      <w:r w:rsidR="007E4F18" w:rsidRPr="00637260">
        <w:rPr>
          <w:rStyle w:val="Tun"/>
          <w:highlight w:val="green"/>
        </w:rPr>
        <w:t xml:space="preserve">[DOPLNÍ </w:t>
      </w:r>
      <w:r w:rsidR="00134B7B">
        <w:rPr>
          <w:rStyle w:val="Tun"/>
          <w:highlight w:val="green"/>
        </w:rPr>
        <w:t>DODAVATEL</w:t>
      </w:r>
      <w:r w:rsidR="007E4F18" w:rsidRPr="00637260">
        <w:rPr>
          <w:rStyle w:val="Tun"/>
          <w:highlight w:val="green"/>
        </w:rPr>
        <w:t>]</w:t>
      </w:r>
    </w:p>
    <w:p w14:paraId="2374D491" w14:textId="5E5A1808" w:rsidR="000878CB" w:rsidRPr="002507FA" w:rsidRDefault="007F2422" w:rsidP="00637260">
      <w:r w:rsidRPr="007F2422">
        <w:t>uzavřená analogicky k ustanovení § 131 zákona č. 134/2016 Sb., o zadávání veřejných zakázek, ve znění pozdějších předpisů (dále jen „</w:t>
      </w:r>
      <w:r w:rsidRPr="007F2422">
        <w:rPr>
          <w:b/>
          <w:i/>
        </w:rPr>
        <w:t>zákon</w:t>
      </w:r>
      <w:r w:rsidRPr="007F2422">
        <w:t xml:space="preserve">“), dle ustanovení </w:t>
      </w:r>
      <w:r w:rsidRPr="007F2422">
        <w:br/>
        <w:t xml:space="preserve">§ </w:t>
      </w:r>
      <w:r w:rsidR="00300830">
        <w:t>1746, odst. 2</w:t>
      </w:r>
      <w:r w:rsidRPr="007F2422">
        <w:t xml:space="preserve"> zákona č. 89/2012 Sb., občanský zákoník, ve znění pozdějších předpisů (dále jen „</w:t>
      </w:r>
      <w:r w:rsidRPr="007F2422">
        <w:rPr>
          <w:b/>
          <w:i/>
        </w:rPr>
        <w:t>Občanský zákoník</w:t>
      </w:r>
      <w:r w:rsidRPr="007F2422">
        <w:t>“)</w:t>
      </w:r>
      <w:r w:rsidR="000878CB" w:rsidRPr="002507FA">
        <w:t xml:space="preserve"> </w:t>
      </w:r>
    </w:p>
    <w:p w14:paraId="071565EC" w14:textId="058F9316" w:rsidR="0090001C" w:rsidRPr="002507FA" w:rsidRDefault="006608A8" w:rsidP="00637260">
      <w:r>
        <w:t xml:space="preserve"> </w:t>
      </w:r>
      <w:r w:rsidR="0090001C">
        <w:t>(dále jen „</w:t>
      </w:r>
      <w:r w:rsidR="0090001C" w:rsidRPr="00637260">
        <w:rPr>
          <w:rStyle w:val="Kurzvatun"/>
        </w:rPr>
        <w:t>Rámcová dohoda</w:t>
      </w:r>
      <w:r w:rsidR="0090001C">
        <w:t>“)</w:t>
      </w:r>
    </w:p>
    <w:p w14:paraId="2374D493" w14:textId="77777777" w:rsidR="00176CA0" w:rsidRPr="002507FA" w:rsidRDefault="00CC5257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mezi</w:t>
      </w:r>
      <w:r w:rsidR="00D734CC" w:rsidRPr="002507FA">
        <w:rPr>
          <w:rFonts w:cstheme="minorHAnsi"/>
          <w:szCs w:val="18"/>
        </w:rPr>
        <w:t>:</w:t>
      </w:r>
    </w:p>
    <w:p w14:paraId="2374D494" w14:textId="01FE0A98" w:rsidR="00D734CC" w:rsidRPr="002507FA" w:rsidRDefault="00D734CC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  <w:t xml:space="preserve">Správa </w:t>
      </w:r>
      <w:r w:rsidR="00343CE9" w:rsidRPr="00637260">
        <w:rPr>
          <w:rStyle w:val="Tun"/>
        </w:rPr>
        <w:t>železnic</w:t>
      </w:r>
      <w:r w:rsidRPr="00637260">
        <w:rPr>
          <w:rStyle w:val="Tun"/>
        </w:rPr>
        <w:t>, státní organizace</w:t>
      </w:r>
    </w:p>
    <w:p w14:paraId="2374D495" w14:textId="4C020CBD" w:rsidR="00D734CC" w:rsidRPr="002507FA" w:rsidRDefault="00D734CC" w:rsidP="00637260">
      <w:pPr>
        <w:pStyle w:val="Identifikace"/>
      </w:pPr>
      <w:r w:rsidRPr="002507FA">
        <w:t>Sídlo:</w:t>
      </w:r>
      <w:r w:rsidR="00C4613C">
        <w:tab/>
      </w:r>
      <w:r w:rsidRPr="002507FA">
        <w:t>Praha 1</w:t>
      </w:r>
      <w:r w:rsidR="008B4D9D" w:rsidRPr="002507FA">
        <w:t xml:space="preserve"> -</w:t>
      </w:r>
      <w:r w:rsidRPr="002507FA">
        <w:t xml:space="preserve"> Nové Město, Dlážděná 1003/7, PSČ 110 00</w:t>
      </w:r>
    </w:p>
    <w:p w14:paraId="2374D496" w14:textId="3B02A16D" w:rsidR="00D734CC" w:rsidRPr="002507FA" w:rsidRDefault="00D734CC" w:rsidP="00637260">
      <w:pPr>
        <w:pStyle w:val="Identifikace"/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Pr="002507FA">
        <w:t>709</w:t>
      </w:r>
      <w:r w:rsidR="000878CB" w:rsidRPr="002507FA">
        <w:t xml:space="preserve"> </w:t>
      </w:r>
      <w:r w:rsidRPr="002507FA">
        <w:t>94</w:t>
      </w:r>
      <w:r w:rsidR="000878CB" w:rsidRPr="002507FA">
        <w:t xml:space="preserve"> </w:t>
      </w:r>
      <w:r w:rsidRPr="002507FA">
        <w:t>234</w:t>
      </w:r>
    </w:p>
    <w:p w14:paraId="2374D497" w14:textId="2EB8F532" w:rsidR="00D734CC" w:rsidRPr="002507FA" w:rsidRDefault="00D734CC" w:rsidP="00637260">
      <w:pPr>
        <w:pStyle w:val="Identifikace"/>
      </w:pPr>
      <w:r w:rsidRPr="002507FA">
        <w:t>DIČ:</w:t>
      </w:r>
      <w:r w:rsidR="00C4613C">
        <w:tab/>
      </w:r>
      <w:r w:rsidRPr="002507FA">
        <w:t>CZ70994234</w:t>
      </w:r>
    </w:p>
    <w:p w14:paraId="2374D498" w14:textId="77777777" w:rsidR="000878CB" w:rsidRPr="002507FA" w:rsidRDefault="000878CB" w:rsidP="00637260">
      <w:pPr>
        <w:pStyle w:val="Identifikace"/>
      </w:pPr>
      <w:r w:rsidRPr="002507FA">
        <w:t>Zapsán v obchodním rejstříku vedeném Městským soudem v Praze, oddíl A, vložka 48384</w:t>
      </w:r>
    </w:p>
    <w:p w14:paraId="2374D499" w14:textId="44A22B7C" w:rsidR="000878CB" w:rsidRPr="002507FA" w:rsidRDefault="000878CB" w:rsidP="00637260">
      <w:pPr>
        <w:pStyle w:val="Identifikace"/>
      </w:pPr>
      <w:r w:rsidRPr="002507FA">
        <w:t>Zastoupen</w:t>
      </w:r>
      <w:r w:rsidR="00967DE1" w:rsidRPr="002507FA">
        <w:t>:</w:t>
      </w:r>
      <w:r w:rsidR="00C4613C">
        <w:tab/>
      </w:r>
      <w:r w:rsidR="00B22CA7">
        <w:t>Ing. Karlem Švejdou, MBA, náměstkem GŘ pro provozuschopnost dráhy</w:t>
      </w:r>
    </w:p>
    <w:p w14:paraId="2374D49A" w14:textId="1739AD02" w:rsidR="008B4D9D" w:rsidRPr="002507FA" w:rsidRDefault="008B4D9D" w:rsidP="00637260">
      <w:r w:rsidRPr="002507FA">
        <w:t>Adresa pro doručování písemností</w:t>
      </w:r>
      <w:r w:rsidR="00B313E1">
        <w:t xml:space="preserve"> je uvedena v obchodních podmínkách, které jsou přílohou této smlouvy</w:t>
      </w:r>
    </w:p>
    <w:p w14:paraId="2374D49E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O</w:t>
      </w:r>
      <w:r w:rsidR="00C31031" w:rsidRPr="00637260">
        <w:rPr>
          <w:rStyle w:val="Kurzvatun"/>
        </w:rPr>
        <w:t>bjednatel</w:t>
      </w:r>
      <w:r w:rsidRPr="002507FA">
        <w:rPr>
          <w:rFonts w:cstheme="minorHAnsi"/>
          <w:szCs w:val="18"/>
        </w:rPr>
        <w:t>“ na straně jedné</w:t>
      </w:r>
    </w:p>
    <w:p w14:paraId="2374D49F" w14:textId="77777777" w:rsidR="00F265E8" w:rsidRPr="002507FA" w:rsidRDefault="00CC5257" w:rsidP="00637260">
      <w:pPr>
        <w:pStyle w:val="asmluvnstrany"/>
      </w:pPr>
      <w:r w:rsidRPr="002507FA">
        <w:t xml:space="preserve">a </w:t>
      </w:r>
    </w:p>
    <w:p w14:paraId="2374D4A0" w14:textId="3FF485FE" w:rsidR="00294755" w:rsidRPr="002507FA" w:rsidRDefault="00294755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="007E4F18" w:rsidRPr="00637260">
        <w:rPr>
          <w:rStyle w:val="Tun"/>
          <w:highlight w:val="green"/>
        </w:rPr>
        <w:t xml:space="preserve">[DOPLNÍ </w:t>
      </w:r>
      <w:r w:rsidR="00134B7B">
        <w:rPr>
          <w:rStyle w:val="Tun"/>
          <w:highlight w:val="green"/>
        </w:rPr>
        <w:t>DODAVATEL</w:t>
      </w:r>
      <w:r w:rsidR="007E4F18"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2374D4A1" w14:textId="047C4D92" w:rsidR="00294755" w:rsidRPr="002507FA" w:rsidRDefault="00294755" w:rsidP="00637260">
      <w:pPr>
        <w:pStyle w:val="Identifikace"/>
        <w:rPr>
          <w:highlight w:val="yellow"/>
        </w:rPr>
      </w:pPr>
      <w:r w:rsidRPr="002507FA">
        <w:t>Sídlo: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2" w14:textId="57F13D6A" w:rsidR="00294755" w:rsidRPr="002507FA" w:rsidRDefault="00294755" w:rsidP="00637260">
      <w:pPr>
        <w:pStyle w:val="Identifikace"/>
        <w:rPr>
          <w:highlight w:val="yellow"/>
        </w:rPr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3" w14:textId="6406806E" w:rsidR="00294755" w:rsidRPr="002507FA" w:rsidRDefault="00294755" w:rsidP="00637260">
      <w:pPr>
        <w:pStyle w:val="Identifikace"/>
        <w:rPr>
          <w:highlight w:val="yellow"/>
        </w:rPr>
      </w:pPr>
      <w:r w:rsidRPr="002507FA">
        <w:t>DIČ: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4" w14:textId="285EC4DE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t>Bankovní spojení: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5" w14:textId="33CA4CA0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 w:rsidR="00C4613C">
        <w:rPr>
          <w:color w:val="000000"/>
        </w:rPr>
        <w:tab/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6" w14:textId="23BCCC19" w:rsidR="00294755" w:rsidRPr="002507FA" w:rsidRDefault="00294755" w:rsidP="00637260">
      <w:pPr>
        <w:pStyle w:val="Identifikace"/>
      </w:pPr>
      <w:r w:rsidRPr="002507FA">
        <w:t xml:space="preserve">Zapsán v obchodním rejstříku vedeném </w:t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7" w14:textId="0A8EAB35" w:rsidR="00294755" w:rsidRPr="002507FA" w:rsidRDefault="00294755" w:rsidP="00637260">
      <w:pPr>
        <w:pStyle w:val="Identifikace"/>
      </w:pPr>
      <w:r w:rsidRPr="002507FA">
        <w:t>Zastoupen:</w:t>
      </w:r>
      <w:r w:rsidR="00C4613C">
        <w:tab/>
      </w:r>
      <w:r w:rsidR="007E4F18" w:rsidRPr="008302ED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8302ED">
        <w:rPr>
          <w:highlight w:val="green"/>
        </w:rPr>
        <w:t>]</w:t>
      </w:r>
    </w:p>
    <w:p w14:paraId="2374D4A8" w14:textId="33D97EE7" w:rsidR="00C124D0" w:rsidRPr="00061719" w:rsidRDefault="00C124D0" w:rsidP="00637260">
      <w:pPr>
        <w:pStyle w:val="Identifikace"/>
      </w:pPr>
      <w:r w:rsidRPr="00061719">
        <w:t>Adresa pro doručování písemností v listinné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9" w14:textId="4E1EACB4" w:rsidR="00C124D0" w:rsidRPr="00061719" w:rsidRDefault="00C124D0" w:rsidP="00637260">
      <w:pPr>
        <w:pStyle w:val="Identifikace"/>
      </w:pPr>
      <w:r w:rsidRPr="00061719">
        <w:t>Adresa pro doručování písemnosti v elektronické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FDAFFD0" w14:textId="29A2E8E5" w:rsidR="00134B7B" w:rsidRDefault="00294755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 w:rsidR="00134B7B">
        <w:rPr>
          <w:rStyle w:val="Kurzvatun"/>
        </w:rPr>
        <w:t>Dodavatel č. 1</w:t>
      </w:r>
      <w:r w:rsidRPr="002507FA">
        <w:rPr>
          <w:rFonts w:cstheme="minorHAnsi"/>
          <w:szCs w:val="18"/>
        </w:rPr>
        <w:t xml:space="preserve">“ </w:t>
      </w:r>
    </w:p>
    <w:p w14:paraId="69CD5E7F" w14:textId="6CAE5DB9" w:rsidR="00231DFE" w:rsidRDefault="00231DFE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>
        <w:rPr>
          <w:rFonts w:cstheme="minorHAnsi"/>
          <w:szCs w:val="18"/>
        </w:rPr>
        <w:t>a</w:t>
      </w:r>
    </w:p>
    <w:p w14:paraId="3D7BC1BF" w14:textId="77777777" w:rsidR="00231DFE" w:rsidRPr="002507FA" w:rsidRDefault="00231DFE" w:rsidP="00231DFE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 xml:space="preserve">[DOPLNÍ </w:t>
      </w:r>
      <w:r>
        <w:rPr>
          <w:rStyle w:val="Tun"/>
          <w:highlight w:val="green"/>
        </w:rPr>
        <w:t>DODAVATEL</w:t>
      </w:r>
      <w:r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4FC483F1" w14:textId="77777777" w:rsidR="00231DFE" w:rsidRPr="002507FA" w:rsidRDefault="00231DFE" w:rsidP="00231DFE">
      <w:pPr>
        <w:pStyle w:val="Identifikace"/>
        <w:rPr>
          <w:highlight w:val="yellow"/>
        </w:rPr>
      </w:pPr>
      <w:r w:rsidRPr="002507FA">
        <w:t>Sídlo: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4106A04C" w14:textId="77777777" w:rsidR="00231DFE" w:rsidRPr="002507FA" w:rsidRDefault="00231DFE" w:rsidP="00231DFE">
      <w:pPr>
        <w:pStyle w:val="Identifikace"/>
        <w:rPr>
          <w:highlight w:val="yellow"/>
        </w:rPr>
      </w:pPr>
      <w:r w:rsidRPr="002507FA">
        <w:t>IČO: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6406518" w14:textId="77777777" w:rsidR="00231DFE" w:rsidRPr="002507FA" w:rsidRDefault="00231DFE" w:rsidP="00231DFE">
      <w:pPr>
        <w:pStyle w:val="Identifikace"/>
        <w:rPr>
          <w:highlight w:val="yellow"/>
        </w:rPr>
      </w:pPr>
      <w:r w:rsidRPr="002507FA">
        <w:lastRenderedPageBreak/>
        <w:t>DIČ: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F730942" w14:textId="77777777" w:rsidR="00231DFE" w:rsidRPr="002507FA" w:rsidRDefault="00231DFE" w:rsidP="00231DFE">
      <w:pPr>
        <w:pStyle w:val="Identifikace"/>
        <w:rPr>
          <w:color w:val="000000"/>
          <w:highlight w:val="yellow"/>
        </w:rPr>
      </w:pPr>
      <w:r w:rsidRPr="002507FA">
        <w:t>Bankovní spojení: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B370403" w14:textId="77777777" w:rsidR="00231DFE" w:rsidRPr="002507FA" w:rsidRDefault="00231DFE" w:rsidP="00231DFE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>
        <w:rPr>
          <w:color w:val="000000"/>
        </w:rP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68A1DB87" w14:textId="77777777" w:rsidR="00231DFE" w:rsidRPr="002507FA" w:rsidRDefault="00231DFE" w:rsidP="00231DFE">
      <w:pPr>
        <w:pStyle w:val="Identifikace"/>
      </w:pPr>
      <w:r w:rsidRPr="002507FA">
        <w:t xml:space="preserve">Zapsán v obchodním rejstříku vedeném </w:t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246FAE39" w14:textId="77777777" w:rsidR="00231DFE" w:rsidRPr="002507FA" w:rsidRDefault="00231DFE" w:rsidP="00231DFE">
      <w:pPr>
        <w:pStyle w:val="Identifikace"/>
      </w:pPr>
      <w:r w:rsidRPr="002507FA">
        <w:t>Zastoupen:</w:t>
      </w:r>
      <w:r>
        <w:tab/>
      </w:r>
      <w:r w:rsidRPr="008302ED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6B7B94ED" w14:textId="77777777" w:rsidR="00231DFE" w:rsidRPr="00061719" w:rsidRDefault="00231DFE" w:rsidP="00231DFE">
      <w:pPr>
        <w:pStyle w:val="Identifikace"/>
      </w:pPr>
      <w:r w:rsidRPr="00061719">
        <w:t>Adresa pro doručování písemností v listinné podobě: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7F0D283A" w14:textId="77777777" w:rsidR="00231DFE" w:rsidRPr="00061719" w:rsidRDefault="00231DFE" w:rsidP="00231DFE">
      <w:pPr>
        <w:pStyle w:val="Identifikace"/>
      </w:pPr>
      <w:r w:rsidRPr="00061719">
        <w:t>Adresa pro doručování písemnosti v elektronické podobě: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784E81CF" w14:textId="55D0AEED" w:rsidR="00231DFE" w:rsidRDefault="00231DFE" w:rsidP="00231DFE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>
        <w:rPr>
          <w:rStyle w:val="Kurzvatun"/>
        </w:rPr>
        <w:t>Dodavatel č. 2</w:t>
      </w:r>
      <w:r w:rsidRPr="002507FA">
        <w:rPr>
          <w:rFonts w:cstheme="minorHAnsi"/>
          <w:szCs w:val="18"/>
        </w:rPr>
        <w:t>“</w:t>
      </w:r>
    </w:p>
    <w:p w14:paraId="2CDAF0E8" w14:textId="420BF255" w:rsidR="00231DFE" w:rsidRDefault="00231DFE" w:rsidP="00231DFE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>
        <w:rPr>
          <w:rFonts w:cstheme="minorHAnsi"/>
          <w:szCs w:val="18"/>
        </w:rPr>
        <w:t>a</w:t>
      </w:r>
    </w:p>
    <w:p w14:paraId="3F632F44" w14:textId="77777777" w:rsidR="00231DFE" w:rsidRPr="002507FA" w:rsidRDefault="00231DFE" w:rsidP="00231DFE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 xml:space="preserve">[DOPLNÍ </w:t>
      </w:r>
      <w:r>
        <w:rPr>
          <w:rStyle w:val="Tun"/>
          <w:highlight w:val="green"/>
        </w:rPr>
        <w:t>DODAVATEL</w:t>
      </w:r>
      <w:r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5B192C4D" w14:textId="77777777" w:rsidR="00231DFE" w:rsidRPr="002507FA" w:rsidRDefault="00231DFE" w:rsidP="00231DFE">
      <w:pPr>
        <w:pStyle w:val="Identifikace"/>
        <w:rPr>
          <w:highlight w:val="yellow"/>
        </w:rPr>
      </w:pPr>
      <w:r w:rsidRPr="002507FA">
        <w:t>Sídlo: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6FC575B0" w14:textId="77777777" w:rsidR="00231DFE" w:rsidRPr="002507FA" w:rsidRDefault="00231DFE" w:rsidP="00231DFE">
      <w:pPr>
        <w:pStyle w:val="Identifikace"/>
        <w:rPr>
          <w:highlight w:val="yellow"/>
        </w:rPr>
      </w:pPr>
      <w:r w:rsidRPr="002507FA">
        <w:t>IČO: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0540DA7A" w14:textId="77777777" w:rsidR="00231DFE" w:rsidRPr="002507FA" w:rsidRDefault="00231DFE" w:rsidP="00231DFE">
      <w:pPr>
        <w:pStyle w:val="Identifikace"/>
        <w:rPr>
          <w:highlight w:val="yellow"/>
        </w:rPr>
      </w:pPr>
      <w:r w:rsidRPr="002507FA">
        <w:t>DIČ: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240A1F69" w14:textId="77777777" w:rsidR="00231DFE" w:rsidRPr="002507FA" w:rsidRDefault="00231DFE" w:rsidP="00231DFE">
      <w:pPr>
        <w:pStyle w:val="Identifikace"/>
        <w:rPr>
          <w:color w:val="000000"/>
          <w:highlight w:val="yellow"/>
        </w:rPr>
      </w:pPr>
      <w:r w:rsidRPr="002507FA">
        <w:t>Bankovní spojení: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363D59D" w14:textId="77777777" w:rsidR="00231DFE" w:rsidRPr="002507FA" w:rsidRDefault="00231DFE" w:rsidP="00231DFE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>
        <w:rPr>
          <w:color w:val="000000"/>
        </w:rP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1806B30B" w14:textId="77777777" w:rsidR="00231DFE" w:rsidRPr="002507FA" w:rsidRDefault="00231DFE" w:rsidP="00231DFE">
      <w:pPr>
        <w:pStyle w:val="Identifikace"/>
      </w:pPr>
      <w:r w:rsidRPr="002507FA">
        <w:t xml:space="preserve">Zapsán v obchodním rejstříku vedeném </w:t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40F59A7" w14:textId="77777777" w:rsidR="00231DFE" w:rsidRPr="002507FA" w:rsidRDefault="00231DFE" w:rsidP="00231DFE">
      <w:pPr>
        <w:pStyle w:val="Identifikace"/>
      </w:pPr>
      <w:r w:rsidRPr="002507FA">
        <w:t>Zastoupen:</w:t>
      </w:r>
      <w:r>
        <w:tab/>
      </w:r>
      <w:r w:rsidRPr="008302ED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6BEF3F65" w14:textId="77777777" w:rsidR="00231DFE" w:rsidRPr="00061719" w:rsidRDefault="00231DFE" w:rsidP="00231DFE">
      <w:pPr>
        <w:pStyle w:val="Identifikace"/>
      </w:pPr>
      <w:r w:rsidRPr="00061719">
        <w:t>Adresa pro doručování písemností v listinné podobě: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45FFCD4" w14:textId="77777777" w:rsidR="00231DFE" w:rsidRPr="00061719" w:rsidRDefault="00231DFE" w:rsidP="00231DFE">
      <w:pPr>
        <w:pStyle w:val="Identifikace"/>
      </w:pPr>
      <w:r w:rsidRPr="00061719">
        <w:t>Adresa pro doručování písemnosti v elektronické podobě: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F5C8AE8" w14:textId="78C07D09" w:rsidR="00231DFE" w:rsidRDefault="00231DFE" w:rsidP="00231DFE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>
        <w:rPr>
          <w:rStyle w:val="Kurzvatun"/>
        </w:rPr>
        <w:t>Dodavatel č. 3</w:t>
      </w:r>
    </w:p>
    <w:p w14:paraId="2374D4AA" w14:textId="30B521B6" w:rsidR="00294755" w:rsidRPr="002507FA" w:rsidRDefault="00294755" w:rsidP="008302ED">
      <w:pPr>
        <w:pStyle w:val="acnormal"/>
        <w:widowControl w:val="0"/>
        <w:spacing w:after="240"/>
        <w:jc w:val="left"/>
        <w:rPr>
          <w:rFonts w:cstheme="minorHAnsi"/>
          <w:b/>
          <w:szCs w:val="18"/>
        </w:rPr>
      </w:pPr>
      <w:r w:rsidRPr="002507FA">
        <w:rPr>
          <w:rFonts w:cstheme="minorHAnsi"/>
          <w:szCs w:val="18"/>
        </w:rPr>
        <w:t xml:space="preserve">na straně druhé </w:t>
      </w:r>
    </w:p>
    <w:p w14:paraId="08C0D669" w14:textId="568C7C66" w:rsidR="00134B7B" w:rsidRPr="00134B7B" w:rsidRDefault="00134B7B" w:rsidP="00134B7B">
      <w:pPr>
        <w:pStyle w:val="acnormal"/>
        <w:widowControl w:val="0"/>
        <w:jc w:val="left"/>
        <w:rPr>
          <w:rFonts w:cstheme="minorHAnsi"/>
          <w:szCs w:val="18"/>
        </w:rPr>
      </w:pPr>
      <w:r w:rsidRPr="00134B7B">
        <w:rPr>
          <w:rFonts w:cstheme="minorHAnsi"/>
          <w:szCs w:val="18"/>
        </w:rPr>
        <w:t>(</w:t>
      </w:r>
      <w:r w:rsidR="007A6F70" w:rsidRPr="00134B7B">
        <w:rPr>
          <w:rFonts w:cstheme="minorHAnsi"/>
          <w:szCs w:val="18"/>
        </w:rPr>
        <w:t xml:space="preserve">každý jednotlivě též </w:t>
      </w:r>
      <w:r w:rsidR="007A6F70">
        <w:rPr>
          <w:rFonts w:cstheme="minorHAnsi"/>
          <w:szCs w:val="18"/>
        </w:rPr>
        <w:t xml:space="preserve">„Dodavatel“, </w:t>
      </w:r>
      <w:r w:rsidRPr="00134B7B">
        <w:rPr>
          <w:rFonts w:cstheme="minorHAnsi"/>
          <w:szCs w:val="18"/>
        </w:rPr>
        <w:t>společně jako „</w:t>
      </w:r>
      <w:r>
        <w:rPr>
          <w:rFonts w:cstheme="minorHAnsi"/>
          <w:szCs w:val="18"/>
        </w:rPr>
        <w:t>Dodavatelé</w:t>
      </w:r>
      <w:r w:rsidRPr="00134B7B">
        <w:rPr>
          <w:rFonts w:cstheme="minorHAnsi"/>
          <w:szCs w:val="18"/>
        </w:rPr>
        <w:t>“)</w:t>
      </w:r>
    </w:p>
    <w:p w14:paraId="68EE3197" w14:textId="77777777" w:rsidR="00134B7B" w:rsidRPr="00134B7B" w:rsidRDefault="00134B7B" w:rsidP="00134B7B">
      <w:pPr>
        <w:pStyle w:val="acnormal"/>
        <w:widowControl w:val="0"/>
        <w:jc w:val="left"/>
        <w:rPr>
          <w:rFonts w:cstheme="minorHAnsi"/>
          <w:szCs w:val="18"/>
        </w:rPr>
      </w:pPr>
    </w:p>
    <w:p w14:paraId="2374D4AB" w14:textId="14F15795" w:rsidR="00CC5257" w:rsidRPr="002507FA" w:rsidRDefault="00134B7B" w:rsidP="00134B7B">
      <w:pPr>
        <w:pStyle w:val="acnormal"/>
        <w:widowControl w:val="0"/>
        <w:jc w:val="left"/>
        <w:rPr>
          <w:rFonts w:cstheme="minorHAnsi"/>
          <w:szCs w:val="18"/>
        </w:rPr>
      </w:pPr>
      <w:r w:rsidRPr="00134B7B">
        <w:rPr>
          <w:rFonts w:cstheme="minorHAnsi"/>
          <w:szCs w:val="18"/>
        </w:rPr>
        <w:t>uzavřeli níže uvedeného dne, měsíce a roku tuto Rámcovou dohodu</w:t>
      </w:r>
    </w:p>
    <w:p w14:paraId="2374D4AC" w14:textId="77777777" w:rsidR="00F832D7" w:rsidRPr="002507FA" w:rsidRDefault="00F832D7" w:rsidP="008302ED">
      <w:pPr>
        <w:pStyle w:val="acnormal"/>
        <w:widowControl w:val="0"/>
        <w:jc w:val="left"/>
        <w:rPr>
          <w:rFonts w:cstheme="minorHAnsi"/>
          <w:szCs w:val="18"/>
        </w:rPr>
      </w:pPr>
    </w:p>
    <w:p w14:paraId="2374D4AD" w14:textId="0511B086" w:rsidR="003706CB" w:rsidRPr="002507FA" w:rsidRDefault="00F832D7" w:rsidP="00637260">
      <w:r w:rsidRPr="00637260">
        <w:rPr>
          <w:rStyle w:val="PreambuleChar"/>
        </w:rPr>
        <w:t xml:space="preserve">Tato </w:t>
      </w:r>
      <w:r w:rsidR="00BC50EA" w:rsidRPr="00637260">
        <w:rPr>
          <w:rStyle w:val="PreambuleChar"/>
        </w:rPr>
        <w:t xml:space="preserve">Rámcová </w:t>
      </w:r>
      <w:r w:rsidRPr="00637260">
        <w:rPr>
          <w:rStyle w:val="PreambuleChar"/>
        </w:rPr>
        <w:t xml:space="preserve">dohoda je uzavřena na základě výsledků </w:t>
      </w:r>
      <w:r w:rsidR="002156D3">
        <w:rPr>
          <w:rStyle w:val="PreambuleChar"/>
        </w:rPr>
        <w:t>výběrového</w:t>
      </w:r>
      <w:r w:rsidRPr="00570F3B">
        <w:rPr>
          <w:rStyle w:val="PreambuleChar"/>
        </w:rPr>
        <w:t xml:space="preserve"> řízení </w:t>
      </w:r>
      <w:r w:rsidR="00161E4D" w:rsidRPr="00570F3B">
        <w:rPr>
          <w:rStyle w:val="PreambuleChar"/>
        </w:rPr>
        <w:t xml:space="preserve">na uzavření </w:t>
      </w:r>
      <w:r w:rsidR="00BC50EA" w:rsidRPr="00570F3B">
        <w:rPr>
          <w:rStyle w:val="PreambuleChar"/>
        </w:rPr>
        <w:t xml:space="preserve">Rámcové </w:t>
      </w:r>
      <w:r w:rsidR="00161E4D" w:rsidRPr="00570F3B">
        <w:rPr>
          <w:rStyle w:val="PreambuleChar"/>
        </w:rPr>
        <w:t xml:space="preserve">dohody </w:t>
      </w:r>
      <w:r w:rsidR="008E7148" w:rsidRPr="00570F3B">
        <w:rPr>
          <w:rStyle w:val="PreambuleChar"/>
        </w:rPr>
        <w:t>odpovídající veřejn</w:t>
      </w:r>
      <w:r w:rsidR="008E7148" w:rsidRPr="00FC0886">
        <w:rPr>
          <w:rStyle w:val="PreambuleChar"/>
        </w:rPr>
        <w:t>é</w:t>
      </w:r>
      <w:r w:rsidR="00102827" w:rsidRPr="00FC0886">
        <w:rPr>
          <w:rStyle w:val="PreambuleChar"/>
        </w:rPr>
        <w:t xml:space="preserve"> </w:t>
      </w:r>
      <w:r w:rsidR="00B22CA7" w:rsidRPr="00FC0886">
        <w:rPr>
          <w:rStyle w:val="PreambuleChar"/>
        </w:rPr>
        <w:t xml:space="preserve">podlimitní </w:t>
      </w:r>
      <w:r w:rsidR="00D45DCA" w:rsidRPr="00FC0886">
        <w:rPr>
          <w:rStyle w:val="PreambuleChar"/>
        </w:rPr>
        <w:t>sektorové veřejné zakáz</w:t>
      </w:r>
      <w:r w:rsidR="00161E4D" w:rsidRPr="00FC0886">
        <w:rPr>
          <w:rStyle w:val="PreambuleChar"/>
        </w:rPr>
        <w:t>ce</w:t>
      </w:r>
      <w:r w:rsidR="00D45DCA" w:rsidRPr="00FC0886">
        <w:rPr>
          <w:rStyle w:val="PreambuleChar"/>
        </w:rPr>
        <w:t xml:space="preserve"> zadávané</w:t>
      </w:r>
      <w:r w:rsidR="00D45DCA" w:rsidRPr="00661A76">
        <w:rPr>
          <w:rStyle w:val="PreambuleChar"/>
        </w:rPr>
        <w:t xml:space="preserve"> </w:t>
      </w:r>
      <w:r w:rsidRPr="00570F3B">
        <w:rPr>
          <w:rStyle w:val="PreambuleChar"/>
        </w:rPr>
        <w:t>s názv</w:t>
      </w:r>
      <w:r w:rsidRPr="00637260">
        <w:rPr>
          <w:rStyle w:val="PreambuleChar"/>
        </w:rPr>
        <w:t xml:space="preserve">em </w:t>
      </w:r>
      <w:r w:rsidR="00127434">
        <w:rPr>
          <w:rStyle w:val="PreambuleChar"/>
        </w:rPr>
        <w:t>„</w:t>
      </w:r>
      <w:r w:rsidR="00FC0886" w:rsidRPr="00FC0886">
        <w:rPr>
          <w:rStyle w:val="PreambuleChar"/>
        </w:rPr>
        <w:t>Nehodová služba kolejová</w:t>
      </w:r>
      <w:r w:rsidR="00127434">
        <w:rPr>
          <w:rStyle w:val="PreambuleChar"/>
        </w:rPr>
        <w:t>“</w:t>
      </w:r>
      <w:r w:rsidRPr="00637260">
        <w:rPr>
          <w:rStyle w:val="PreambuleChar"/>
        </w:rPr>
        <w:t xml:space="preserve">, </w:t>
      </w:r>
      <w:r w:rsidR="006A0D45" w:rsidRPr="00637260">
        <w:rPr>
          <w:rStyle w:val="PreambuleChar"/>
        </w:rPr>
        <w:t>č.</w:t>
      </w:r>
      <w:r w:rsidR="00C31031" w:rsidRPr="00637260">
        <w:rPr>
          <w:rStyle w:val="PreambuleChar"/>
        </w:rPr>
        <w:t>j.</w:t>
      </w:r>
      <w:r w:rsidR="006A0D45" w:rsidRPr="00637260">
        <w:rPr>
          <w:rStyle w:val="PreambuleChar"/>
        </w:rPr>
        <w:t xml:space="preserve"> </w:t>
      </w:r>
      <w:r w:rsidR="00C512B0">
        <w:rPr>
          <w:rStyle w:val="PreambuleChar"/>
        </w:rPr>
        <w:t>30910</w:t>
      </w:r>
      <w:r w:rsidR="00FC0886" w:rsidRPr="00FC0886">
        <w:rPr>
          <w:rStyle w:val="PreambuleChar"/>
        </w:rPr>
        <w:t xml:space="preserve">/2024-SŽ-GŘ-O8 </w:t>
      </w:r>
      <w:r w:rsidRPr="00570F3B">
        <w:rPr>
          <w:rStyle w:val="PreambuleChar"/>
        </w:rPr>
        <w:t>(</w:t>
      </w:r>
      <w:r w:rsidRPr="00661A76">
        <w:rPr>
          <w:rStyle w:val="PreambuleChar"/>
        </w:rPr>
        <w:t>dále jen „</w:t>
      </w:r>
      <w:r w:rsidR="00382354">
        <w:rPr>
          <w:rStyle w:val="Kurzvatun"/>
        </w:rPr>
        <w:t>Výběrov</w:t>
      </w:r>
      <w:r w:rsidR="00BA4152">
        <w:rPr>
          <w:rStyle w:val="Kurzvatun"/>
        </w:rPr>
        <w:t>é</w:t>
      </w:r>
      <w:r w:rsidR="00161E4D" w:rsidRPr="00661A76">
        <w:rPr>
          <w:rStyle w:val="Kurzvatun"/>
        </w:rPr>
        <w:t xml:space="preserve"> řízení</w:t>
      </w:r>
      <w:r w:rsidR="00231DFE" w:rsidRPr="00570F3B">
        <w:rPr>
          <w:rStyle w:val="PreambuleChar"/>
        </w:rPr>
        <w:t>“</w:t>
      </w:r>
      <w:r w:rsidRPr="00570F3B">
        <w:rPr>
          <w:rStyle w:val="PreambuleChar"/>
        </w:rPr>
        <w:t xml:space="preserve">). Jednotlivá ustanovení této </w:t>
      </w:r>
      <w:r w:rsidR="00BC50EA" w:rsidRPr="00570F3B">
        <w:rPr>
          <w:rStyle w:val="PreambuleChar"/>
        </w:rPr>
        <w:t xml:space="preserve">Rámcové </w:t>
      </w:r>
      <w:r w:rsidRPr="00570F3B">
        <w:rPr>
          <w:rStyle w:val="PreambuleChar"/>
        </w:rPr>
        <w:t xml:space="preserve">dohody tak budou vykládána v souladu se zadávacími podmínkami </w:t>
      </w:r>
      <w:r w:rsidR="00382354">
        <w:rPr>
          <w:rStyle w:val="PreambuleChar"/>
        </w:rPr>
        <w:t>Výběrové</w:t>
      </w:r>
      <w:r w:rsidR="00161E4D" w:rsidRPr="00661A76">
        <w:rPr>
          <w:rStyle w:val="PreambuleChar"/>
        </w:rPr>
        <w:t>ho</w:t>
      </w:r>
      <w:r w:rsidR="00161E4D" w:rsidRPr="00570F3B">
        <w:rPr>
          <w:rStyle w:val="PreambuleChar"/>
        </w:rPr>
        <w:t xml:space="preserve"> řízení na uzavření </w:t>
      </w:r>
      <w:r w:rsidR="00BC50EA" w:rsidRPr="00570F3B">
        <w:rPr>
          <w:rStyle w:val="PreambuleChar"/>
        </w:rPr>
        <w:t>této Rámcov</w:t>
      </w:r>
      <w:r w:rsidR="00BC50EA" w:rsidRPr="00637260">
        <w:rPr>
          <w:rStyle w:val="PreambuleChar"/>
        </w:rPr>
        <w:t xml:space="preserve">é </w:t>
      </w:r>
      <w:r w:rsidR="00161E4D" w:rsidRPr="00637260">
        <w:rPr>
          <w:rStyle w:val="PreambuleChar"/>
        </w:rPr>
        <w:t>dohody</w:t>
      </w:r>
      <w:r w:rsidRPr="002507FA">
        <w:t>.</w:t>
      </w:r>
    </w:p>
    <w:p w14:paraId="2374D4AE" w14:textId="77777777" w:rsidR="00CC5257" w:rsidRPr="002507FA" w:rsidRDefault="002507FA" w:rsidP="00637260">
      <w:pPr>
        <w:pStyle w:val="Inadpis"/>
      </w:pPr>
      <w:r w:rsidRPr="002507FA">
        <w:t>ÚČEL A PŘEDMĚT DOHODY</w:t>
      </w:r>
    </w:p>
    <w:p w14:paraId="2374D4AF" w14:textId="27739413" w:rsidR="00EA1D44" w:rsidRPr="002507FA" w:rsidRDefault="00161E4D" w:rsidP="00637260">
      <w:pPr>
        <w:pStyle w:val="1odstavec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637260">
        <w:rPr>
          <w:rStyle w:val="Kurzvatun"/>
        </w:rPr>
        <w:t>dílčí zakázky</w:t>
      </w:r>
      <w:r w:rsidRPr="002507FA">
        <w:t xml:space="preserve">“). </w:t>
      </w:r>
    </w:p>
    <w:p w14:paraId="2374D4B0" w14:textId="2BD75AAE" w:rsidR="00CC5257" w:rsidRDefault="00161E4D" w:rsidP="00637260">
      <w:pPr>
        <w:pStyle w:val="1odstavec"/>
      </w:pPr>
      <w:r w:rsidRPr="002507FA">
        <w:t xml:space="preserve">Předmětem dílčích veřejných zakázek bude </w:t>
      </w:r>
      <w:r w:rsidR="00231DFE">
        <w:t>proved</w:t>
      </w:r>
      <w:r w:rsidRPr="002507FA">
        <w:t xml:space="preserve">ení </w:t>
      </w:r>
      <w:r w:rsidR="00231DFE">
        <w:t>plnění</w:t>
      </w:r>
      <w:r w:rsidRPr="002507FA">
        <w:t xml:space="preserve">, které </w:t>
      </w:r>
      <w:r w:rsidR="00012CB4" w:rsidRPr="002507FA">
        <w:t xml:space="preserve">je </w:t>
      </w:r>
      <w:r w:rsidR="0038779C" w:rsidRPr="002507FA">
        <w:t xml:space="preserve">obecně </w:t>
      </w:r>
      <w:r w:rsidR="00102827" w:rsidRPr="002507FA">
        <w:t>specifikován</w:t>
      </w:r>
      <w:r w:rsidRPr="002507FA">
        <w:t>o</w:t>
      </w:r>
      <w:r w:rsidR="00102827" w:rsidRPr="002507FA">
        <w:t xml:space="preserve"> v</w:t>
      </w:r>
      <w:r w:rsidR="00FC0886">
        <w:t xml:space="preserve"> </w:t>
      </w:r>
      <w:r w:rsidR="00102827" w:rsidRPr="002507FA">
        <w:t>přílo</w:t>
      </w:r>
      <w:r w:rsidR="00FC0886">
        <w:t>ze</w:t>
      </w:r>
      <w:r w:rsidR="00102827" w:rsidRPr="002507FA">
        <w:t xml:space="preserve"> č</w:t>
      </w:r>
      <w:r w:rsidR="00870DF7" w:rsidRPr="002507FA">
        <w:t xml:space="preserve">. </w:t>
      </w:r>
      <w:r w:rsidR="007A2C38" w:rsidRPr="002507FA">
        <w:t>2</w:t>
      </w:r>
      <w:r w:rsidR="0085363C" w:rsidRPr="002507FA">
        <w:t xml:space="preserve"> </w:t>
      </w:r>
      <w:r w:rsidR="00102827" w:rsidRPr="002507FA">
        <w:t xml:space="preserve">této </w:t>
      </w:r>
      <w:r w:rsidR="00BC50EA" w:rsidRPr="002507FA">
        <w:t xml:space="preserve">Rámcové </w:t>
      </w:r>
      <w:r w:rsidR="00102827" w:rsidRPr="002507FA">
        <w:t>dohody</w:t>
      </w:r>
      <w:r w:rsidR="0038779C" w:rsidRPr="002507FA">
        <w:t>, a bude Objednatelem konkrétně specifikováno dílčí smlouvě</w:t>
      </w:r>
      <w:r w:rsidR="00C46CE6">
        <w:t xml:space="preserve"> (dále jen </w:t>
      </w:r>
      <w:r w:rsidR="00C46CE6" w:rsidRPr="00661A76">
        <w:rPr>
          <w:b/>
          <w:bCs/>
          <w:i/>
          <w:iCs/>
        </w:rPr>
        <w:t>„Plnění“</w:t>
      </w:r>
      <w:r w:rsidR="00C46CE6">
        <w:t>)</w:t>
      </w:r>
      <w:r w:rsidR="00102827" w:rsidRPr="002507FA">
        <w:t>.</w:t>
      </w:r>
      <w:r w:rsidR="0038779C" w:rsidRPr="002507FA">
        <w:t xml:space="preserve"> </w:t>
      </w:r>
      <w:r w:rsidR="00CC5257" w:rsidRPr="002507FA">
        <w:t xml:space="preserve"> </w:t>
      </w:r>
    </w:p>
    <w:p w14:paraId="5F64FDE5" w14:textId="40BBC316" w:rsidR="000573F9" w:rsidRDefault="000573F9" w:rsidP="00637260">
      <w:pPr>
        <w:pStyle w:val="1odstavec"/>
      </w:pPr>
      <w:r w:rsidRPr="000573F9">
        <w:t xml:space="preserve">Plnění zahájené na </w:t>
      </w:r>
      <w:r w:rsidRPr="00FC0886">
        <w:t xml:space="preserve">základě </w:t>
      </w:r>
      <w:r w:rsidR="002520BE" w:rsidRPr="00FC0886">
        <w:t>uzavření dílčí smlouvy</w:t>
      </w:r>
      <w:r w:rsidRPr="000573F9">
        <w:t xml:space="preserve"> musí být </w:t>
      </w:r>
      <w:r>
        <w:t>Doda</w:t>
      </w:r>
      <w:r w:rsidRPr="000573F9">
        <w:t xml:space="preserve">vatelem realizováno </w:t>
      </w:r>
      <w:r w:rsidRPr="000573F9">
        <w:lastRenderedPageBreak/>
        <w:t>s</w:t>
      </w:r>
      <w:r>
        <w:t> </w:t>
      </w:r>
      <w:r w:rsidRPr="000573F9">
        <w:t xml:space="preserve">dostatečným množstvím odborných pracovníků a za použití optimálního počtu techniky a vybavení tak, aby byl v co nejkratší možné době zajištěn plynulý a bezpečný provoz na </w:t>
      </w:r>
      <w:r>
        <w:t>železniční dráze</w:t>
      </w:r>
      <w:r w:rsidRPr="000573F9">
        <w:t>.</w:t>
      </w:r>
    </w:p>
    <w:p w14:paraId="5AAA91DC" w14:textId="590EEA99" w:rsidR="003D2F79" w:rsidRPr="00FC0886" w:rsidRDefault="003D2F79" w:rsidP="007E0495">
      <w:pPr>
        <w:pStyle w:val="1odstavec"/>
      </w:pPr>
      <w:r>
        <w:t xml:space="preserve">Dodavatelé </w:t>
      </w:r>
      <w:r w:rsidRPr="00DC7261">
        <w:t>jsou čís</w:t>
      </w:r>
      <w:r w:rsidRPr="00FC0886">
        <w:t>elně označeni (1</w:t>
      </w:r>
      <w:r w:rsidR="00E72689" w:rsidRPr="00FC0886">
        <w:t>, 2, 3 atd. dle počtu Dodavatelů</w:t>
      </w:r>
      <w:r w:rsidRPr="00FC0886">
        <w:t>) na základě výsledků hodnocení a posouzení podmínek účasti v</w:t>
      </w:r>
      <w:r w:rsidR="007977E9">
        <w:t>e</w:t>
      </w:r>
      <w:r w:rsidRPr="00FC0886">
        <w:t xml:space="preserve"> </w:t>
      </w:r>
      <w:r w:rsidR="00382354" w:rsidRPr="00FC0886">
        <w:t>Výběrové</w:t>
      </w:r>
      <w:r w:rsidRPr="00FC0886">
        <w:t>m řízení. Pro účely této Rámcové dohody jsou Dodavatelé označeni též následujícím způsobem:</w:t>
      </w:r>
    </w:p>
    <w:p w14:paraId="5CAA82CE" w14:textId="46F4C508" w:rsidR="003D2F79" w:rsidRPr="00FC0886" w:rsidRDefault="003D2F79" w:rsidP="007E0495">
      <w:pPr>
        <w:pStyle w:val="Odrka"/>
        <w:numPr>
          <w:ilvl w:val="2"/>
          <w:numId w:val="18"/>
        </w:numPr>
      </w:pPr>
      <w:r w:rsidRPr="00FC0886">
        <w:t>Dodavatel č. 1 = A</w:t>
      </w:r>
    </w:p>
    <w:p w14:paraId="14690988" w14:textId="3FF4C479" w:rsidR="003D2F79" w:rsidRPr="00FC0886" w:rsidRDefault="003D2F79" w:rsidP="007E0495">
      <w:pPr>
        <w:pStyle w:val="Odrka"/>
        <w:numPr>
          <w:ilvl w:val="2"/>
          <w:numId w:val="18"/>
        </w:numPr>
      </w:pPr>
      <w:r w:rsidRPr="00FC0886">
        <w:t xml:space="preserve">Dodavatel č. 2 = B  </w:t>
      </w:r>
    </w:p>
    <w:p w14:paraId="3F323920" w14:textId="299CB7BD" w:rsidR="003D2F79" w:rsidRPr="00FC0886" w:rsidRDefault="003D2F79" w:rsidP="007E0495">
      <w:pPr>
        <w:pStyle w:val="Odrka"/>
        <w:numPr>
          <w:ilvl w:val="2"/>
          <w:numId w:val="18"/>
        </w:numPr>
      </w:pPr>
      <w:r w:rsidRPr="00FC0886">
        <w:t>Dodavatel č. 3 = C</w:t>
      </w:r>
    </w:p>
    <w:p w14:paraId="6B350B54" w14:textId="79AAABF6" w:rsidR="00DE7082" w:rsidRPr="00FC0886" w:rsidRDefault="00E72689" w:rsidP="00544DDB">
      <w:pPr>
        <w:pStyle w:val="Odrka"/>
        <w:ind w:left="567" w:firstLine="0"/>
      </w:pPr>
      <w:r w:rsidRPr="00FC0886">
        <w:t>a dále obdobně dle počtu Dodavatelů, s nimiž byla uzavřena tato Rámcová dohoda.</w:t>
      </w:r>
    </w:p>
    <w:p w14:paraId="7C419D28" w14:textId="77777777" w:rsidR="00DE7082" w:rsidRPr="00DE7082" w:rsidRDefault="00DE7082" w:rsidP="00DE7082">
      <w:pPr>
        <w:rPr>
          <w:highlight w:val="yellow"/>
          <w:lang w:eastAsia="cs-CZ"/>
        </w:rPr>
      </w:pPr>
    </w:p>
    <w:p w14:paraId="2374D4B1" w14:textId="77777777" w:rsidR="00CC5257" w:rsidRPr="002507FA" w:rsidRDefault="002507FA" w:rsidP="00637260">
      <w:pPr>
        <w:pStyle w:val="Inadpis"/>
      </w:pPr>
      <w:bookmarkStart w:id="0" w:name="_Ref161926194"/>
      <w:r w:rsidRPr="002507FA">
        <w:t>ZPŮSOB ZADÁVÁNÍ VEŘEJNÝCH ZAKÁZEK NA ZÁKLADĚ TÉTO RÁMCOVÉ DOHODY</w:t>
      </w:r>
      <w:bookmarkEnd w:id="0"/>
    </w:p>
    <w:p w14:paraId="2374D4B2" w14:textId="2DB744FA" w:rsidR="0038779C" w:rsidRDefault="0038779C" w:rsidP="007E0495">
      <w:pPr>
        <w:pStyle w:val="1odstavec"/>
        <w:numPr>
          <w:ilvl w:val="1"/>
          <w:numId w:val="7"/>
        </w:numPr>
      </w:pPr>
      <w:r w:rsidRPr="002507FA">
        <w:t xml:space="preserve">Dílčí zakázky budou zadávány Objednatelem </w:t>
      </w:r>
      <w:r w:rsidR="00134B7B">
        <w:t>Dodavatel</w:t>
      </w:r>
      <w:r w:rsidR="006C2076">
        <w:t>ům</w:t>
      </w:r>
      <w:r w:rsidRPr="002507FA">
        <w:t xml:space="preserve">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 xml:space="preserve">dohody. V rámci </w:t>
      </w:r>
      <w:r w:rsidR="00E35CAA" w:rsidRPr="002507FA">
        <w:t xml:space="preserve">dílčí zakázky </w:t>
      </w:r>
      <w:r w:rsidRPr="002507FA">
        <w:t xml:space="preserve">bude mezi Objednatelem a </w:t>
      </w:r>
      <w:r w:rsidR="00134B7B">
        <w:t>Dodavatel</w:t>
      </w:r>
      <w:r w:rsidRPr="002507FA">
        <w:t>em uzavřena smlouva na plnění dílčí zakázky (dále jen „</w:t>
      </w:r>
      <w:r w:rsidRPr="00637260">
        <w:rPr>
          <w:rStyle w:val="Kurzvatun"/>
        </w:rPr>
        <w:t>dílčí smlouva</w:t>
      </w:r>
      <w:r w:rsidRPr="002507FA">
        <w:t xml:space="preserve">“), na </w:t>
      </w:r>
      <w:proofErr w:type="gramStart"/>
      <w:r w:rsidRPr="002507FA">
        <w:t>základě</w:t>
      </w:r>
      <w:proofErr w:type="gramEnd"/>
      <w:r w:rsidRPr="002507FA">
        <w:t xml:space="preserve"> které </w:t>
      </w:r>
      <w:r w:rsidR="00134B7B">
        <w:t>Dodavatel</w:t>
      </w:r>
      <w:r w:rsidRPr="002507FA">
        <w:t xml:space="preserve"> </w:t>
      </w:r>
      <w:r w:rsidR="00231DFE">
        <w:t>proved</w:t>
      </w:r>
      <w:r w:rsidR="006C2076">
        <w:t>e</w:t>
      </w:r>
      <w:r w:rsidRPr="002507FA">
        <w:t xml:space="preserve"> pro Objednatele </w:t>
      </w:r>
      <w:r w:rsidR="00231DFE">
        <w:t>Plnění</w:t>
      </w:r>
      <w:r w:rsidR="00701354" w:rsidRPr="002507FA">
        <w:t xml:space="preserve"> </w:t>
      </w:r>
      <w:r w:rsidRPr="002507FA">
        <w:t xml:space="preserve">podle jeho konkrétních potřeb. Dílčí smlouvy budou uzavírány </w:t>
      </w:r>
      <w:r w:rsidR="00952D7B">
        <w:t xml:space="preserve">primárně </w:t>
      </w:r>
      <w:r w:rsidRPr="002507FA">
        <w:t>postupem</w:t>
      </w:r>
      <w:r w:rsidR="00952D7B">
        <w:t xml:space="preserve"> bez obnovení soutěže blíže popsaném v</w:t>
      </w:r>
      <w:r w:rsidRPr="002507FA">
        <w:t xml:space="preserve"> </w:t>
      </w:r>
      <w:r w:rsidRPr="00FC0886">
        <w:t>článku</w:t>
      </w:r>
      <w:r w:rsidR="00952D7B" w:rsidRPr="00FC0886">
        <w:t xml:space="preserve"> II. odst. </w:t>
      </w:r>
      <w:r w:rsidR="00952D7B" w:rsidRPr="00FC0886">
        <w:fldChar w:fldCharType="begin"/>
      </w:r>
      <w:r w:rsidR="00952D7B" w:rsidRPr="00FC0886">
        <w:instrText xml:space="preserve"> REF _Ref159491139 \r \h </w:instrText>
      </w:r>
      <w:r w:rsidR="00C46CE6" w:rsidRPr="00FC0886">
        <w:instrText xml:space="preserve"> \* MERGEFORMAT </w:instrText>
      </w:r>
      <w:r w:rsidR="00952D7B" w:rsidRPr="00FC0886">
        <w:fldChar w:fldCharType="separate"/>
      </w:r>
      <w:r w:rsidR="00544DDB" w:rsidRPr="00FC0886">
        <w:t>2</w:t>
      </w:r>
      <w:r w:rsidR="00952D7B" w:rsidRPr="00FC0886">
        <w:fldChar w:fldCharType="end"/>
      </w:r>
      <w:r w:rsidR="00952D7B" w:rsidRPr="00FC0886">
        <w:t xml:space="preserve">, </w:t>
      </w:r>
      <w:r w:rsidR="00952D7B" w:rsidRPr="00FC0886">
        <w:fldChar w:fldCharType="begin"/>
      </w:r>
      <w:r w:rsidR="00952D7B" w:rsidRPr="00FC0886">
        <w:instrText xml:space="preserve"> REF _Ref161058036 \r \h </w:instrText>
      </w:r>
      <w:r w:rsidR="00C46CE6" w:rsidRPr="00FC0886">
        <w:instrText xml:space="preserve"> \* MERGEFORMAT </w:instrText>
      </w:r>
      <w:r w:rsidR="00952D7B" w:rsidRPr="00FC0886">
        <w:fldChar w:fldCharType="separate"/>
      </w:r>
      <w:r w:rsidR="00544DDB" w:rsidRPr="00FC0886">
        <w:t>3</w:t>
      </w:r>
      <w:r w:rsidR="00952D7B" w:rsidRPr="00FC0886">
        <w:fldChar w:fldCharType="end"/>
      </w:r>
      <w:r w:rsidR="00952D7B" w:rsidRPr="00FC0886">
        <w:t xml:space="preserve">, </w:t>
      </w:r>
      <w:r w:rsidR="00952D7B" w:rsidRPr="00FC0886">
        <w:fldChar w:fldCharType="begin"/>
      </w:r>
      <w:r w:rsidR="00952D7B" w:rsidRPr="00FC0886">
        <w:instrText xml:space="preserve"> REF _Ref161058037 \r \h </w:instrText>
      </w:r>
      <w:r w:rsidR="00C46CE6" w:rsidRPr="00FC0886">
        <w:instrText xml:space="preserve"> \* MERGEFORMAT </w:instrText>
      </w:r>
      <w:r w:rsidR="00952D7B" w:rsidRPr="00FC0886">
        <w:fldChar w:fldCharType="separate"/>
      </w:r>
      <w:r w:rsidR="00544DDB" w:rsidRPr="00FC0886">
        <w:t>4</w:t>
      </w:r>
      <w:r w:rsidR="00952D7B" w:rsidRPr="00FC0886">
        <w:fldChar w:fldCharType="end"/>
      </w:r>
      <w:r w:rsidR="00952D7B" w:rsidRPr="00FC0886">
        <w:t xml:space="preserve">, </w:t>
      </w:r>
      <w:r w:rsidR="00952D7B" w:rsidRPr="00FC0886">
        <w:fldChar w:fldCharType="begin"/>
      </w:r>
      <w:r w:rsidR="00952D7B" w:rsidRPr="00FC0886">
        <w:instrText xml:space="preserve"> REF _Ref161058038 \r \h </w:instrText>
      </w:r>
      <w:r w:rsidR="00C46CE6" w:rsidRPr="00FC0886">
        <w:instrText xml:space="preserve"> \* MERGEFORMAT </w:instrText>
      </w:r>
      <w:r w:rsidR="00952D7B" w:rsidRPr="00FC0886">
        <w:fldChar w:fldCharType="separate"/>
      </w:r>
      <w:r w:rsidR="00544DDB" w:rsidRPr="00FC0886">
        <w:t>5</w:t>
      </w:r>
      <w:r w:rsidR="00952D7B" w:rsidRPr="00FC0886">
        <w:fldChar w:fldCharType="end"/>
      </w:r>
      <w:r w:rsidR="00952D7B" w:rsidRPr="00FC0886">
        <w:t xml:space="preserve"> </w:t>
      </w:r>
      <w:r w:rsidR="00AD2EC8" w:rsidRPr="00FC0886">
        <w:t xml:space="preserve">této Rámcové </w:t>
      </w:r>
      <w:r w:rsidRPr="00FC0886">
        <w:t>dohody</w:t>
      </w:r>
      <w:r w:rsidR="00952D7B" w:rsidRPr="00FC0886">
        <w:t>, případně postupem s obnovením soutěže, nastanou-li podmínky uvedené v</w:t>
      </w:r>
      <w:r w:rsidR="00D3546F" w:rsidRPr="00FC0886">
        <w:t xml:space="preserve"> čl. </w:t>
      </w:r>
      <w:r w:rsidR="00424AB4" w:rsidRPr="00FC0886">
        <w:fldChar w:fldCharType="begin"/>
      </w:r>
      <w:r w:rsidR="00424AB4" w:rsidRPr="00FC0886">
        <w:instrText xml:space="preserve"> REF _Ref161929722 \r \h </w:instrText>
      </w:r>
      <w:r w:rsidR="00CE29D8" w:rsidRPr="00FC0886">
        <w:instrText xml:space="preserve"> \* MERGEFORMAT </w:instrText>
      </w:r>
      <w:r w:rsidR="00424AB4" w:rsidRPr="00FC0886">
        <w:fldChar w:fldCharType="separate"/>
      </w:r>
      <w:r w:rsidR="00544DDB" w:rsidRPr="00FC0886">
        <w:t>6</w:t>
      </w:r>
      <w:r w:rsidR="00424AB4" w:rsidRPr="00FC0886">
        <w:fldChar w:fldCharType="end"/>
      </w:r>
      <w:r w:rsidR="00D3546F" w:rsidRPr="00FC0886">
        <w:t xml:space="preserve"> </w:t>
      </w:r>
      <w:r w:rsidR="00952D7B" w:rsidRPr="00FC0886">
        <w:t> této</w:t>
      </w:r>
      <w:r w:rsidR="00952D7B">
        <w:t xml:space="preserve"> Rámcové dohod</w:t>
      </w:r>
      <w:r w:rsidR="00D3546F">
        <w:t>y</w:t>
      </w:r>
      <w:r w:rsidRPr="002507FA">
        <w:t>.</w:t>
      </w:r>
    </w:p>
    <w:p w14:paraId="572E18EF" w14:textId="31CDB765" w:rsidR="006C2076" w:rsidRDefault="00C46CE6" w:rsidP="007E0495">
      <w:pPr>
        <w:pStyle w:val="1odstavec"/>
        <w:widowControl/>
        <w:numPr>
          <w:ilvl w:val="0"/>
          <w:numId w:val="18"/>
        </w:numPr>
      </w:pPr>
      <w:bookmarkStart w:id="1" w:name="_Ref159491139"/>
      <w:r>
        <w:t xml:space="preserve">Vznikne-li na straně Objednatele potřeba zadání dílčí zakázky, postupuje Objednatel při zadání dílčí zakázky následovně. </w:t>
      </w:r>
      <w:r w:rsidR="001A6642">
        <w:t xml:space="preserve">Objednatel vyzve k vyjádření souhlasu s uzavřením dílčí smlouvy všechny Dodavatele. </w:t>
      </w:r>
      <w:r w:rsidR="00D73D79">
        <w:t xml:space="preserve">Součástí výzvy Objednatele je vždy popis </w:t>
      </w:r>
      <w:r w:rsidR="00CE29D8">
        <w:t>nehody. Dodavatelé mohou pro účely lepšího přehledu o místu a rozsahu nehody vyslat na dané místo svého technika, kterému Objednatel poskytne součinnost.</w:t>
      </w:r>
      <w:r w:rsidR="00CE29D8" w:rsidRPr="00B42F11">
        <w:t xml:space="preserve"> Dílčí</w:t>
      </w:r>
      <w:r w:rsidR="006C2076" w:rsidRPr="00B42F11">
        <w:t xml:space="preserve"> zakázky budou zadávány (uzavírány dílčí smlouvy) po dobu trvání Rámcové dohody </w:t>
      </w:r>
      <w:r w:rsidR="006C2076">
        <w:t>Objednatelem</w:t>
      </w:r>
      <w:r w:rsidR="006C2076" w:rsidRPr="00B42F11">
        <w:t xml:space="preserve"> </w:t>
      </w:r>
      <w:r w:rsidR="006C2076">
        <w:t xml:space="preserve">vždy Dodavateli č. 1, </w:t>
      </w:r>
      <w:r w:rsidR="00FD0B26">
        <w:t>ledaže dojde k</w:t>
      </w:r>
      <w:r w:rsidR="006C2076">
        <w:t>:</w:t>
      </w:r>
      <w:bookmarkEnd w:id="1"/>
    </w:p>
    <w:p w14:paraId="1E7F7E77" w14:textId="1060CE66" w:rsidR="006C2076" w:rsidRDefault="006C2076" w:rsidP="007E0495">
      <w:pPr>
        <w:pStyle w:val="aodst0"/>
        <w:numPr>
          <w:ilvl w:val="0"/>
          <w:numId w:val="19"/>
        </w:numPr>
      </w:pPr>
      <w:bookmarkStart w:id="2" w:name="_Ref159491153"/>
      <w:r>
        <w:t>odmítnutí uzavření dílčí smlouvy</w:t>
      </w:r>
      <w:r w:rsidR="00FD0B26">
        <w:t xml:space="preserve"> Dodavatelem č. 1</w:t>
      </w:r>
      <w:r>
        <w:t xml:space="preserve"> nebo</w:t>
      </w:r>
      <w:bookmarkEnd w:id="2"/>
    </w:p>
    <w:p w14:paraId="632E1BA4" w14:textId="3F1DD35A" w:rsidR="006C2076" w:rsidRDefault="00FD0B26" w:rsidP="007E0495">
      <w:pPr>
        <w:pStyle w:val="aodst0"/>
        <w:numPr>
          <w:ilvl w:val="0"/>
          <w:numId w:val="19"/>
        </w:numPr>
      </w:pPr>
      <w:bookmarkStart w:id="3" w:name="_Ref159491156"/>
      <w:r>
        <w:t xml:space="preserve">k </w:t>
      </w:r>
      <w:r w:rsidR="00B21C1C">
        <w:t>nezahájení provádění</w:t>
      </w:r>
      <w:r>
        <w:t xml:space="preserve"> </w:t>
      </w:r>
      <w:r w:rsidR="006C2076">
        <w:t>předmětu plnění dílčí smlouvy</w:t>
      </w:r>
      <w:r w:rsidR="000E47BC" w:rsidRPr="00C308D1">
        <w:rPr>
          <w:rStyle w:val="Znakapoznpodarou"/>
        </w:rPr>
        <w:footnoteReference w:id="2"/>
      </w:r>
      <w:r w:rsidR="006C2076">
        <w:t xml:space="preserve"> v ujednaném termínu</w:t>
      </w:r>
      <w:r w:rsidR="00AD675D">
        <w:t xml:space="preserve">, nebo naplní jiné podmínky pro odstoupení Objednatele od dílčí smlouvy dle </w:t>
      </w:r>
      <w:r w:rsidR="00917006">
        <w:t>odst.</w:t>
      </w:r>
      <w:r w:rsidR="00AD675D">
        <w:t xml:space="preserve"> </w:t>
      </w:r>
      <w:r w:rsidR="00AD675D">
        <w:fldChar w:fldCharType="begin"/>
      </w:r>
      <w:r w:rsidR="00AD675D">
        <w:instrText xml:space="preserve"> REF _Ref165906807 \r \h </w:instrText>
      </w:r>
      <w:r w:rsidR="00AD675D">
        <w:fldChar w:fldCharType="separate"/>
      </w:r>
      <w:r w:rsidR="00544DDB">
        <w:t>7.2</w:t>
      </w:r>
      <w:r w:rsidR="00AD675D">
        <w:fldChar w:fldCharType="end"/>
      </w:r>
      <w:r w:rsidR="00917006">
        <w:t xml:space="preserve"> tohoto článku</w:t>
      </w:r>
      <w:r w:rsidR="00AD675D">
        <w:t xml:space="preserve"> Rámcové dohody</w:t>
      </w:r>
      <w:r w:rsidR="006C2076">
        <w:t xml:space="preserve"> a Objednatel</w:t>
      </w:r>
      <w:r>
        <w:t xml:space="preserve"> následně odstoupí</w:t>
      </w:r>
      <w:r w:rsidR="006C2076">
        <w:t xml:space="preserve"> od dílčí smlouvy.</w:t>
      </w:r>
      <w:bookmarkEnd w:id="3"/>
    </w:p>
    <w:p w14:paraId="3D83EB59" w14:textId="03E31818" w:rsidR="00A172E7" w:rsidRDefault="00A172E7" w:rsidP="00661A76">
      <w:pPr>
        <w:pStyle w:val="aodst0"/>
        <w:numPr>
          <w:ilvl w:val="0"/>
          <w:numId w:val="0"/>
        </w:numPr>
        <w:ind w:left="567"/>
      </w:pPr>
      <w:bookmarkStart w:id="4" w:name="_Hlk165726829"/>
      <w:r w:rsidRPr="00E24D1E">
        <w:t xml:space="preserve">Výběr Dodavatele </w:t>
      </w:r>
      <w:r w:rsidR="00661A76" w:rsidRPr="00E24D1E">
        <w:t xml:space="preserve">č. 1 </w:t>
      </w:r>
      <w:r w:rsidRPr="00E24D1E">
        <w:t xml:space="preserve">k uzavření dílčí smlouvy Objednatel </w:t>
      </w:r>
      <w:r w:rsidR="00CE29D8" w:rsidRPr="00E24D1E">
        <w:t xml:space="preserve">písemně </w:t>
      </w:r>
      <w:r w:rsidRPr="00E24D1E">
        <w:t>oznámí Dodavateli</w:t>
      </w:r>
      <w:r w:rsidR="00661A76" w:rsidRPr="00E24D1E">
        <w:t xml:space="preserve"> č. 1</w:t>
      </w:r>
      <w:r w:rsidRPr="00E24D1E">
        <w:t>.</w:t>
      </w:r>
      <w:r>
        <w:t xml:space="preserve"> </w:t>
      </w:r>
      <w:r w:rsidRPr="0069098E">
        <w:t>Ostatní souhlasná vyjádření s uzavřením dílčí smlouvy Objednatel odmítne</w:t>
      </w:r>
      <w:r w:rsidRPr="00E17F99">
        <w:t xml:space="preserve"> písemným sdělením na adresu </w:t>
      </w:r>
      <w:r w:rsidR="00661A76">
        <w:t xml:space="preserve">dotčených </w:t>
      </w:r>
      <w:r w:rsidRPr="00E17F99">
        <w:t>Dodavatel</w:t>
      </w:r>
      <w:r w:rsidR="00661A76">
        <w:t>ů</w:t>
      </w:r>
      <w:r w:rsidRPr="00E17F99">
        <w:t xml:space="preserve"> dle </w:t>
      </w:r>
      <w:r w:rsidRPr="00FC0886">
        <w:t>odstavce 9 tohoto</w:t>
      </w:r>
      <w:r>
        <w:t xml:space="preserve"> článku</w:t>
      </w:r>
      <w:r w:rsidRPr="00E17F99">
        <w:t xml:space="preserve"> Rámcové dohody</w:t>
      </w:r>
      <w:r w:rsidRPr="0069098E">
        <w:t>.</w:t>
      </w:r>
    </w:p>
    <w:p w14:paraId="108BE98E" w14:textId="67C2366B" w:rsidR="006C2076" w:rsidRPr="006C2076" w:rsidRDefault="006C2076" w:rsidP="007E0495">
      <w:pPr>
        <w:pStyle w:val="1odstavec"/>
        <w:widowControl/>
        <w:numPr>
          <w:ilvl w:val="0"/>
          <w:numId w:val="18"/>
        </w:numPr>
      </w:pPr>
      <w:bookmarkStart w:id="5" w:name="_Ref161058036"/>
      <w:bookmarkEnd w:id="4"/>
      <w:r w:rsidRPr="006C2076">
        <w:t xml:space="preserve">Nastane-li některá ze skutečností dle odstavce </w:t>
      </w:r>
      <w:r w:rsidRPr="006C2076">
        <w:fldChar w:fldCharType="begin"/>
      </w:r>
      <w:r w:rsidRPr="006C2076">
        <w:instrText xml:space="preserve"> REF _Ref159491139 \r \h </w:instrText>
      </w:r>
      <w:r>
        <w:instrText xml:space="preserve"> \* MERGEFORMAT </w:instrText>
      </w:r>
      <w:r w:rsidRPr="006C2076">
        <w:fldChar w:fldCharType="separate"/>
      </w:r>
      <w:r w:rsidR="00544DDB">
        <w:t>2</w:t>
      </w:r>
      <w:r w:rsidRPr="006C2076">
        <w:fldChar w:fldCharType="end"/>
      </w:r>
      <w:r w:rsidRPr="006C2076">
        <w:t xml:space="preserve"> písm. </w:t>
      </w:r>
      <w:r w:rsidRPr="006C2076">
        <w:fldChar w:fldCharType="begin"/>
      </w:r>
      <w:r w:rsidRPr="006C2076">
        <w:instrText xml:space="preserve"> REF _Ref159491153 \r \h </w:instrText>
      </w:r>
      <w:r>
        <w:instrText xml:space="preserve"> \* MERGEFORMAT </w:instrText>
      </w:r>
      <w:r w:rsidRPr="006C2076">
        <w:fldChar w:fldCharType="separate"/>
      </w:r>
      <w:r w:rsidR="00544DDB">
        <w:t>a</w:t>
      </w:r>
      <w:r w:rsidRPr="006C2076">
        <w:fldChar w:fldCharType="end"/>
      </w:r>
      <w:r w:rsidRPr="006C2076">
        <w:t xml:space="preserve"> nebo </w:t>
      </w:r>
      <w:r w:rsidRPr="006C2076">
        <w:fldChar w:fldCharType="begin"/>
      </w:r>
      <w:r w:rsidRPr="006C2076">
        <w:instrText xml:space="preserve"> REF _Ref159491156 \r \h </w:instrText>
      </w:r>
      <w:r>
        <w:instrText xml:space="preserve"> \* MERGEFORMAT </w:instrText>
      </w:r>
      <w:r w:rsidRPr="006C2076">
        <w:fldChar w:fldCharType="separate"/>
      </w:r>
      <w:r w:rsidR="00544DDB">
        <w:t>b</w:t>
      </w:r>
      <w:r w:rsidRPr="006C2076">
        <w:fldChar w:fldCharType="end"/>
      </w:r>
      <w:r w:rsidRPr="006C2076">
        <w:t xml:space="preserve"> tohoto článku, </w:t>
      </w:r>
      <w:r w:rsidR="001A6642">
        <w:t>uzavře</w:t>
      </w:r>
      <w:r w:rsidR="001A6642" w:rsidRPr="006C2076">
        <w:t xml:space="preserve"> </w:t>
      </w:r>
      <w:r w:rsidRPr="006C2076">
        <w:t>Objednatel dílčí smlouv</w:t>
      </w:r>
      <w:r w:rsidR="001A6642">
        <w:t>u</w:t>
      </w:r>
      <w:r w:rsidRPr="006C2076">
        <w:t xml:space="preserve"> na totožnou dílčí veřejnou zakázku</w:t>
      </w:r>
      <w:bookmarkStart w:id="6" w:name="_Hlk159405613"/>
      <w:r w:rsidRPr="006C2076">
        <w:t xml:space="preserve"> postupem dle </w:t>
      </w:r>
      <w:r w:rsidRPr="00FC0886">
        <w:t xml:space="preserve">odstavce </w:t>
      </w:r>
      <w:r w:rsidR="00B2529C" w:rsidRPr="00FC0886">
        <w:fldChar w:fldCharType="begin"/>
      </w:r>
      <w:r w:rsidR="00B2529C" w:rsidRPr="00FC0886">
        <w:instrText xml:space="preserve"> REF _Ref161125097 \r \h </w:instrText>
      </w:r>
      <w:r w:rsidR="00FC0886">
        <w:instrText xml:space="preserve"> \* MERGEFORMAT </w:instrText>
      </w:r>
      <w:r w:rsidR="00B2529C" w:rsidRPr="00FC0886">
        <w:fldChar w:fldCharType="separate"/>
      </w:r>
      <w:r w:rsidR="00544DDB" w:rsidRPr="00FC0886">
        <w:t>9</w:t>
      </w:r>
      <w:r w:rsidR="00B2529C" w:rsidRPr="00FC0886">
        <w:fldChar w:fldCharType="end"/>
      </w:r>
      <w:r w:rsidRPr="00FC0886">
        <w:t xml:space="preserve"> tohoto</w:t>
      </w:r>
      <w:r w:rsidRPr="006C2076">
        <w:t xml:space="preserve"> článku </w:t>
      </w:r>
      <w:r w:rsidR="001D2DF3">
        <w:t>s </w:t>
      </w:r>
      <w:r w:rsidRPr="006C2076">
        <w:t>Dodavatele</w:t>
      </w:r>
      <w:r w:rsidR="001D2DF3">
        <w:t>m, který vyjádřil souhlas s uzavřením dílčí smlouvy a</w:t>
      </w:r>
      <w:r w:rsidRPr="006C2076">
        <w:t xml:space="preserve"> bezprostředně následuj</w:t>
      </w:r>
      <w:r w:rsidR="001D2DF3">
        <w:t>e</w:t>
      </w:r>
      <w:r w:rsidRPr="006C2076">
        <w:t xml:space="preserve"> po Dodavateli, který naplnil podmínky dle odstavce </w:t>
      </w:r>
      <w:r w:rsidRPr="006C2076">
        <w:fldChar w:fldCharType="begin"/>
      </w:r>
      <w:r w:rsidRPr="006C2076">
        <w:instrText xml:space="preserve"> REF _Ref159491139 \r \h </w:instrText>
      </w:r>
      <w:r>
        <w:instrText xml:space="preserve"> \* MERGEFORMAT </w:instrText>
      </w:r>
      <w:r w:rsidRPr="006C2076">
        <w:fldChar w:fldCharType="separate"/>
      </w:r>
      <w:r w:rsidR="00544DDB">
        <w:t>2</w:t>
      </w:r>
      <w:r w:rsidRPr="006C2076">
        <w:fldChar w:fldCharType="end"/>
      </w:r>
      <w:r w:rsidRPr="006C2076">
        <w:t xml:space="preserve"> písm. </w:t>
      </w:r>
      <w:r w:rsidRPr="006C2076">
        <w:fldChar w:fldCharType="begin"/>
      </w:r>
      <w:r w:rsidRPr="006C2076">
        <w:instrText xml:space="preserve"> REF _Ref159491153 \r \h </w:instrText>
      </w:r>
      <w:r>
        <w:instrText xml:space="preserve"> \* MERGEFORMAT </w:instrText>
      </w:r>
      <w:r w:rsidRPr="006C2076">
        <w:fldChar w:fldCharType="separate"/>
      </w:r>
      <w:r w:rsidR="00544DDB">
        <w:t>a</w:t>
      </w:r>
      <w:r w:rsidRPr="006C2076">
        <w:fldChar w:fldCharType="end"/>
      </w:r>
      <w:r w:rsidRPr="006C2076">
        <w:t xml:space="preserve"> nebo </w:t>
      </w:r>
      <w:r w:rsidRPr="006C2076">
        <w:fldChar w:fldCharType="begin"/>
      </w:r>
      <w:r w:rsidRPr="006C2076">
        <w:instrText xml:space="preserve"> REF _Ref159491156 \r \h </w:instrText>
      </w:r>
      <w:r>
        <w:instrText xml:space="preserve"> \* MERGEFORMAT </w:instrText>
      </w:r>
      <w:r w:rsidRPr="006C2076">
        <w:fldChar w:fldCharType="separate"/>
      </w:r>
      <w:r w:rsidR="00544DDB">
        <w:t>b</w:t>
      </w:r>
      <w:r w:rsidRPr="006C2076">
        <w:fldChar w:fldCharType="end"/>
      </w:r>
      <w:r w:rsidRPr="006C2076">
        <w:t xml:space="preserve"> tohoto článku. </w:t>
      </w:r>
      <w:r w:rsidRPr="002C7EA1">
        <w:t xml:space="preserve">Uvedený postup </w:t>
      </w:r>
      <w:bookmarkStart w:id="7" w:name="_Hlk159493467"/>
      <w:r w:rsidRPr="002C7EA1">
        <w:t xml:space="preserve">se použije obdobně i na další Dodavatele v pořadí v případě, kdy u Dodavatele v pořadí bezprostředně předcházejícího nastane některá ze skutečností dle odstavce </w:t>
      </w:r>
      <w:r w:rsidRPr="002C7EA1">
        <w:fldChar w:fldCharType="begin"/>
      </w:r>
      <w:r w:rsidRPr="002C7EA1">
        <w:instrText xml:space="preserve"> REF _Ref159491139 \r \h  \* MERGEFORMAT </w:instrText>
      </w:r>
      <w:r w:rsidRPr="002C7EA1">
        <w:fldChar w:fldCharType="separate"/>
      </w:r>
      <w:r w:rsidR="00544DDB">
        <w:t>2</w:t>
      </w:r>
      <w:r w:rsidRPr="002C7EA1">
        <w:fldChar w:fldCharType="end"/>
      </w:r>
      <w:r w:rsidRPr="002C7EA1">
        <w:t xml:space="preserve"> písm. </w:t>
      </w:r>
      <w:r w:rsidRPr="002C7EA1">
        <w:fldChar w:fldCharType="begin"/>
      </w:r>
      <w:r w:rsidRPr="002C7EA1">
        <w:instrText xml:space="preserve"> REF _Ref159491153 \r \h  \* MERGEFORMAT </w:instrText>
      </w:r>
      <w:r w:rsidRPr="002C7EA1">
        <w:fldChar w:fldCharType="separate"/>
      </w:r>
      <w:r w:rsidR="00544DDB">
        <w:t>a</w:t>
      </w:r>
      <w:r w:rsidRPr="002C7EA1">
        <w:fldChar w:fldCharType="end"/>
      </w:r>
      <w:r w:rsidRPr="002C7EA1">
        <w:t xml:space="preserve"> nebo </w:t>
      </w:r>
      <w:r w:rsidRPr="002C7EA1">
        <w:fldChar w:fldCharType="begin"/>
      </w:r>
      <w:r w:rsidRPr="002C7EA1">
        <w:instrText xml:space="preserve"> REF _Ref159491156 \r \h  \* MERGEFORMAT </w:instrText>
      </w:r>
      <w:r w:rsidRPr="002C7EA1">
        <w:fldChar w:fldCharType="separate"/>
      </w:r>
      <w:r w:rsidR="00544DDB">
        <w:t>b</w:t>
      </w:r>
      <w:r w:rsidRPr="002C7EA1">
        <w:fldChar w:fldCharType="end"/>
      </w:r>
      <w:r w:rsidRPr="002C7EA1">
        <w:t xml:space="preserve"> tohoto článku.</w:t>
      </w:r>
      <w:r w:rsidRPr="006C2076">
        <w:t xml:space="preserve"> Postup </w:t>
      </w:r>
      <w:r w:rsidRPr="00E24D1E">
        <w:t xml:space="preserve">dle tohoto </w:t>
      </w:r>
      <w:r w:rsidR="00B22CA7">
        <w:t>odstavce</w:t>
      </w:r>
      <w:r w:rsidR="00B22CA7" w:rsidRPr="00E24D1E">
        <w:t xml:space="preserve"> </w:t>
      </w:r>
      <w:r w:rsidRPr="00E24D1E">
        <w:t>lze opakovat.</w:t>
      </w:r>
      <w:bookmarkEnd w:id="6"/>
      <w:r w:rsidRPr="00E24D1E">
        <w:t xml:space="preserve"> Pro následující nové dílčí </w:t>
      </w:r>
      <w:r w:rsidRPr="00E24D1E">
        <w:lastRenderedPageBreak/>
        <w:t xml:space="preserve">zakázky se použije odstavec </w:t>
      </w:r>
      <w:r w:rsidRPr="00E24D1E">
        <w:fldChar w:fldCharType="begin"/>
      </w:r>
      <w:r w:rsidRPr="00E24D1E">
        <w:instrText xml:space="preserve"> REF _Ref159491139 \r \h  \* MERGEFORMAT </w:instrText>
      </w:r>
      <w:r w:rsidRPr="00E24D1E">
        <w:fldChar w:fldCharType="separate"/>
      </w:r>
      <w:r w:rsidR="00544DDB">
        <w:t>2</w:t>
      </w:r>
      <w:r w:rsidRPr="00E24D1E">
        <w:fldChar w:fldCharType="end"/>
      </w:r>
      <w:r w:rsidRPr="00E24D1E">
        <w:t xml:space="preserve"> tohoto článku</w:t>
      </w:r>
      <w:bookmarkEnd w:id="7"/>
      <w:r w:rsidRPr="00E24D1E">
        <w:t>.</w:t>
      </w:r>
      <w:bookmarkEnd w:id="5"/>
      <w:r w:rsidR="001A6642" w:rsidRPr="00E24D1E">
        <w:t xml:space="preserve"> </w:t>
      </w:r>
      <w:r w:rsidR="00E20B21" w:rsidRPr="00E24D1E">
        <w:t>Výběr</w:t>
      </w:r>
      <w:r w:rsidR="00E375FA" w:rsidRPr="00E24D1E">
        <w:t xml:space="preserve"> Dodavatele k uzavření dílčí smlouvy </w:t>
      </w:r>
      <w:r w:rsidR="00E20B21" w:rsidRPr="00E24D1E">
        <w:t>Objednatel</w:t>
      </w:r>
      <w:r w:rsidR="00E375FA" w:rsidRPr="00E24D1E">
        <w:t xml:space="preserve"> </w:t>
      </w:r>
      <w:r w:rsidR="00E20B21" w:rsidRPr="00E24D1E">
        <w:t>oznámí vybranému</w:t>
      </w:r>
      <w:r w:rsidR="00E375FA" w:rsidRPr="00E24D1E">
        <w:t xml:space="preserve"> D</w:t>
      </w:r>
      <w:r w:rsidR="00E20B21" w:rsidRPr="00E24D1E">
        <w:t>odavateli</w:t>
      </w:r>
      <w:r w:rsidR="00E375FA" w:rsidRPr="00E24D1E">
        <w:t>.</w:t>
      </w:r>
      <w:r w:rsidR="00E375FA">
        <w:t xml:space="preserve"> </w:t>
      </w:r>
      <w:r w:rsidR="001A6642" w:rsidRPr="0069098E">
        <w:t>Ostatní souhlasná vyjádření s uzavřením dílčí smlouvy Objednatel odmítne</w:t>
      </w:r>
      <w:r w:rsidR="009C384D" w:rsidRPr="00661A76">
        <w:t xml:space="preserve"> písemným sdělením na adresu </w:t>
      </w:r>
      <w:r w:rsidR="00661A76">
        <w:t xml:space="preserve">dotčených </w:t>
      </w:r>
      <w:r w:rsidR="009C384D" w:rsidRPr="00661A76">
        <w:t>Dodavatel</w:t>
      </w:r>
      <w:r w:rsidR="00661A76">
        <w:t>ů</w:t>
      </w:r>
      <w:r w:rsidR="009C384D" w:rsidRPr="00661A76">
        <w:t xml:space="preserve"> dle </w:t>
      </w:r>
      <w:r w:rsidR="009C384D" w:rsidRPr="00FC0886">
        <w:t>odst</w:t>
      </w:r>
      <w:r w:rsidR="0069098E" w:rsidRPr="00FC0886">
        <w:t>avce 9</w:t>
      </w:r>
      <w:r w:rsidR="009C384D" w:rsidRPr="00FC0886">
        <w:t xml:space="preserve"> </w:t>
      </w:r>
      <w:r w:rsidR="00557F8C" w:rsidRPr="00FC0886">
        <w:t>tohoto</w:t>
      </w:r>
      <w:r w:rsidR="00557F8C">
        <w:t xml:space="preserve"> článku</w:t>
      </w:r>
      <w:r w:rsidR="009C384D" w:rsidRPr="00661A76">
        <w:t xml:space="preserve"> Rámcové dohody</w:t>
      </w:r>
      <w:r w:rsidR="001A6642" w:rsidRPr="0069098E">
        <w:t>.</w:t>
      </w:r>
    </w:p>
    <w:p w14:paraId="628BAA40" w14:textId="77777777" w:rsidR="006C2076" w:rsidRPr="006C2076" w:rsidRDefault="006C2076" w:rsidP="006C2076">
      <w:pPr>
        <w:widowControl w:val="0"/>
        <w:ind w:left="567"/>
        <w:rPr>
          <w:b/>
          <w:bCs/>
          <w:szCs w:val="18"/>
        </w:rPr>
      </w:pPr>
      <w:r w:rsidRPr="006C2076">
        <w:rPr>
          <w:b/>
          <w:bCs/>
          <w:szCs w:val="18"/>
        </w:rPr>
        <w:t>Příklad č. 1:</w:t>
      </w:r>
    </w:p>
    <w:p w14:paraId="230F45E6" w14:textId="5433F170" w:rsidR="006C2076" w:rsidRPr="006C2076" w:rsidRDefault="00D3546F" w:rsidP="006C2076">
      <w:pPr>
        <w:widowControl w:val="0"/>
        <w:ind w:left="567"/>
        <w:rPr>
          <w:szCs w:val="18"/>
        </w:rPr>
      </w:pPr>
      <w:r>
        <w:rPr>
          <w:szCs w:val="18"/>
        </w:rPr>
        <w:t xml:space="preserve">Na straně Objednatele vznikla potřeba zadání dílčí zakázky. Objednatel vyzve </w:t>
      </w:r>
      <w:r>
        <w:t>k vyjádření souhlasu s uzavřením dílčí smlouvy všechny Dodavatele.</w:t>
      </w:r>
      <w:r>
        <w:rPr>
          <w:szCs w:val="18"/>
        </w:rPr>
        <w:t xml:space="preserve"> </w:t>
      </w:r>
      <w:r w:rsidR="006C2076" w:rsidRPr="006C2076">
        <w:rPr>
          <w:szCs w:val="18"/>
        </w:rPr>
        <w:t>Odmítne-li</w:t>
      </w:r>
      <w:r>
        <w:rPr>
          <w:szCs w:val="18"/>
        </w:rPr>
        <w:t xml:space="preserve"> uzavření dílčí smlouvy</w:t>
      </w:r>
      <w:r w:rsidR="006C2076" w:rsidRPr="006C2076">
        <w:rPr>
          <w:szCs w:val="18"/>
        </w:rPr>
        <w:t xml:space="preserve"> A</w:t>
      </w:r>
      <w:r>
        <w:rPr>
          <w:szCs w:val="18"/>
        </w:rPr>
        <w:t xml:space="preserve"> </w:t>
      </w:r>
      <w:proofErr w:type="spellStart"/>
      <w:r>
        <w:rPr>
          <w:szCs w:val="18"/>
        </w:rPr>
        <w:t>a</w:t>
      </w:r>
      <w:proofErr w:type="spellEnd"/>
      <w:r w:rsidR="001A6642">
        <w:rPr>
          <w:szCs w:val="18"/>
        </w:rPr>
        <w:t xml:space="preserve"> souhlasně se vyjádří B a C</w:t>
      </w:r>
      <w:r w:rsidR="006C2076" w:rsidRPr="006C2076">
        <w:rPr>
          <w:szCs w:val="18"/>
        </w:rPr>
        <w:t xml:space="preserve"> -&gt; </w:t>
      </w:r>
      <w:r w:rsidR="001A6642">
        <w:rPr>
          <w:szCs w:val="18"/>
        </w:rPr>
        <w:t>Objednatel uzavře dílčí smlouvu</w:t>
      </w:r>
      <w:r w:rsidR="009C384D">
        <w:rPr>
          <w:szCs w:val="18"/>
        </w:rPr>
        <w:t xml:space="preserve"> </w:t>
      </w:r>
      <w:r w:rsidR="009C384D" w:rsidRPr="006C2076">
        <w:t xml:space="preserve">postupem dle </w:t>
      </w:r>
      <w:r w:rsidR="009C384D" w:rsidRPr="00FC0886">
        <w:t xml:space="preserve">odstavce </w:t>
      </w:r>
      <w:r w:rsidR="009C384D" w:rsidRPr="00FC0886">
        <w:fldChar w:fldCharType="begin"/>
      </w:r>
      <w:r w:rsidR="009C384D" w:rsidRPr="00FC0886">
        <w:instrText xml:space="preserve"> REF _Ref161125097 \r \h </w:instrText>
      </w:r>
      <w:r w:rsidR="00FC0886">
        <w:instrText xml:space="preserve"> \* MERGEFORMAT </w:instrText>
      </w:r>
      <w:r w:rsidR="009C384D" w:rsidRPr="00FC0886">
        <w:fldChar w:fldCharType="separate"/>
      </w:r>
      <w:r w:rsidR="00544DDB" w:rsidRPr="00FC0886">
        <w:t>9</w:t>
      </w:r>
      <w:r w:rsidR="009C384D" w:rsidRPr="00FC0886">
        <w:fldChar w:fldCharType="end"/>
      </w:r>
      <w:r w:rsidR="009C384D" w:rsidRPr="006C2076">
        <w:t xml:space="preserve"> tohoto článku</w:t>
      </w:r>
      <w:r w:rsidR="001A6642">
        <w:rPr>
          <w:szCs w:val="18"/>
        </w:rPr>
        <w:t xml:space="preserve"> s </w:t>
      </w:r>
      <w:r w:rsidR="006C2076" w:rsidRPr="006C2076">
        <w:rPr>
          <w:szCs w:val="18"/>
        </w:rPr>
        <w:t>B</w:t>
      </w:r>
      <w:r w:rsidR="001A6642">
        <w:rPr>
          <w:szCs w:val="18"/>
        </w:rPr>
        <w:t xml:space="preserve"> a odmítne </w:t>
      </w:r>
      <w:r w:rsidR="009C384D">
        <w:rPr>
          <w:szCs w:val="18"/>
        </w:rPr>
        <w:t xml:space="preserve">souhlasné vyjádření s uzavřením dílčí smlouvy </w:t>
      </w:r>
      <w:r w:rsidR="001A6642">
        <w:rPr>
          <w:szCs w:val="18"/>
        </w:rPr>
        <w:t>C</w:t>
      </w:r>
      <w:r w:rsidR="006C2076" w:rsidRPr="006C2076">
        <w:rPr>
          <w:szCs w:val="18"/>
        </w:rPr>
        <w:t xml:space="preserve">; následující nová dílčí zakázka -&gt; </w:t>
      </w:r>
      <w:r>
        <w:rPr>
          <w:szCs w:val="18"/>
        </w:rPr>
        <w:t xml:space="preserve">Objednatel vyzve </w:t>
      </w:r>
      <w:r>
        <w:t>k vyjádření souhlasu s uzavřením dílčí smlouvy všechny Dodavatele</w:t>
      </w:r>
      <w:r w:rsidR="009C384D">
        <w:t xml:space="preserve"> </w:t>
      </w:r>
      <w:r w:rsidR="009C384D" w:rsidRPr="006C2076">
        <w:rPr>
          <w:szCs w:val="18"/>
        </w:rPr>
        <w:t>-&gt;</w:t>
      </w:r>
      <w:r w:rsidR="009C384D">
        <w:rPr>
          <w:szCs w:val="18"/>
        </w:rPr>
        <w:t xml:space="preserve"> </w:t>
      </w:r>
      <w:r w:rsidR="006C2076" w:rsidRPr="006C2076">
        <w:rPr>
          <w:szCs w:val="18"/>
        </w:rPr>
        <w:t>A</w:t>
      </w:r>
      <w:r>
        <w:rPr>
          <w:szCs w:val="18"/>
        </w:rPr>
        <w:t>, nen</w:t>
      </w:r>
      <w:r w:rsidRPr="006C2076">
        <w:t xml:space="preserve">astane-li některá ze skutečností dle odstavce </w:t>
      </w:r>
      <w:r w:rsidRPr="006C2076">
        <w:fldChar w:fldCharType="begin"/>
      </w:r>
      <w:r w:rsidRPr="006C2076">
        <w:instrText xml:space="preserve"> REF _Ref159491139 \r \h </w:instrText>
      </w:r>
      <w:r>
        <w:instrText xml:space="preserve"> \* MERGEFORMAT </w:instrText>
      </w:r>
      <w:r w:rsidRPr="006C2076">
        <w:fldChar w:fldCharType="separate"/>
      </w:r>
      <w:r w:rsidR="00544DDB">
        <w:t>2</w:t>
      </w:r>
      <w:r w:rsidRPr="006C2076">
        <w:fldChar w:fldCharType="end"/>
      </w:r>
      <w:r w:rsidRPr="006C2076">
        <w:t xml:space="preserve"> písm. </w:t>
      </w:r>
      <w:r w:rsidRPr="006C2076">
        <w:fldChar w:fldCharType="begin"/>
      </w:r>
      <w:r w:rsidRPr="006C2076">
        <w:instrText xml:space="preserve"> REF _Ref159491153 \r \h </w:instrText>
      </w:r>
      <w:r>
        <w:instrText xml:space="preserve"> \* MERGEFORMAT </w:instrText>
      </w:r>
      <w:r w:rsidRPr="006C2076">
        <w:fldChar w:fldCharType="separate"/>
      </w:r>
      <w:r w:rsidR="00544DDB">
        <w:t>a</w:t>
      </w:r>
      <w:r w:rsidRPr="006C2076">
        <w:fldChar w:fldCharType="end"/>
      </w:r>
      <w:r w:rsidRPr="006C2076">
        <w:t xml:space="preserve"> nebo </w:t>
      </w:r>
      <w:r w:rsidRPr="006C2076">
        <w:fldChar w:fldCharType="begin"/>
      </w:r>
      <w:r w:rsidRPr="006C2076">
        <w:instrText xml:space="preserve"> REF _Ref159491156 \r \h </w:instrText>
      </w:r>
      <w:r>
        <w:instrText xml:space="preserve"> \* MERGEFORMAT </w:instrText>
      </w:r>
      <w:r w:rsidRPr="006C2076">
        <w:fldChar w:fldCharType="separate"/>
      </w:r>
      <w:r w:rsidR="00544DDB">
        <w:t>b</w:t>
      </w:r>
      <w:r w:rsidRPr="006C2076">
        <w:fldChar w:fldCharType="end"/>
      </w:r>
      <w:r w:rsidRPr="006C2076">
        <w:t xml:space="preserve"> tohoto článku</w:t>
      </w:r>
      <w:r w:rsidR="00D73D79">
        <w:t>.</w:t>
      </w:r>
    </w:p>
    <w:p w14:paraId="1BF94A92" w14:textId="77777777" w:rsidR="006C2076" w:rsidRPr="006C2076" w:rsidRDefault="006C2076" w:rsidP="006C2076">
      <w:pPr>
        <w:widowControl w:val="0"/>
        <w:ind w:left="567"/>
        <w:rPr>
          <w:b/>
          <w:bCs/>
          <w:szCs w:val="18"/>
        </w:rPr>
      </w:pPr>
      <w:r w:rsidRPr="006C2076">
        <w:rPr>
          <w:b/>
          <w:bCs/>
          <w:szCs w:val="18"/>
        </w:rPr>
        <w:t>Příklad č. 2:</w:t>
      </w:r>
    </w:p>
    <w:p w14:paraId="45AE777D" w14:textId="428D52D9" w:rsidR="006C2076" w:rsidRPr="006C2076" w:rsidRDefault="009C384D" w:rsidP="006C2076">
      <w:pPr>
        <w:widowControl w:val="0"/>
        <w:ind w:left="567"/>
        <w:rPr>
          <w:szCs w:val="18"/>
        </w:rPr>
      </w:pPr>
      <w:r>
        <w:rPr>
          <w:szCs w:val="18"/>
        </w:rPr>
        <w:t xml:space="preserve">Na straně Objednatele vznikla potřeba zadání dílčí zakázky. Objednatel vyzve </w:t>
      </w:r>
      <w:r>
        <w:t>k vyjádření souhlasu s uzavřením dílčí smlouvy všechny Dodavatele.</w:t>
      </w:r>
      <w:r>
        <w:rPr>
          <w:szCs w:val="18"/>
        </w:rPr>
        <w:t xml:space="preserve"> </w:t>
      </w:r>
      <w:r w:rsidR="006C2076" w:rsidRPr="006C2076">
        <w:rPr>
          <w:szCs w:val="18"/>
        </w:rPr>
        <w:t>Odmítne-li A</w:t>
      </w:r>
      <w:r w:rsidR="001A6642">
        <w:rPr>
          <w:szCs w:val="18"/>
        </w:rPr>
        <w:t xml:space="preserve"> </w:t>
      </w:r>
      <w:proofErr w:type="spellStart"/>
      <w:r w:rsidR="001A6642">
        <w:rPr>
          <w:szCs w:val="18"/>
        </w:rPr>
        <w:t>a</w:t>
      </w:r>
      <w:proofErr w:type="spellEnd"/>
      <w:r w:rsidR="001A6642">
        <w:rPr>
          <w:szCs w:val="18"/>
        </w:rPr>
        <w:t xml:space="preserve"> odmítne-li B a souhlasně se </w:t>
      </w:r>
      <w:proofErr w:type="gramStart"/>
      <w:r w:rsidR="001A6642">
        <w:rPr>
          <w:szCs w:val="18"/>
        </w:rPr>
        <w:t>vyjádří</w:t>
      </w:r>
      <w:proofErr w:type="gramEnd"/>
      <w:r w:rsidR="001A6642">
        <w:rPr>
          <w:szCs w:val="18"/>
        </w:rPr>
        <w:t xml:space="preserve"> C</w:t>
      </w:r>
      <w:r w:rsidR="006C2076" w:rsidRPr="006C2076">
        <w:rPr>
          <w:szCs w:val="18"/>
        </w:rPr>
        <w:t xml:space="preserve">-&gt; </w:t>
      </w:r>
      <w:r w:rsidR="001A6642">
        <w:rPr>
          <w:szCs w:val="18"/>
        </w:rPr>
        <w:t>Objednatel uzavře dílčí smlouvu s </w:t>
      </w:r>
      <w:r w:rsidR="006C2076" w:rsidRPr="006C2076">
        <w:rPr>
          <w:szCs w:val="18"/>
        </w:rPr>
        <w:t xml:space="preserve">C; následující nová dílčí zakázka -&gt; </w:t>
      </w:r>
      <w:r w:rsidR="00D73D79">
        <w:rPr>
          <w:szCs w:val="18"/>
        </w:rPr>
        <w:t xml:space="preserve">Objednatel vyzve </w:t>
      </w:r>
      <w:r w:rsidR="00D73D79">
        <w:t xml:space="preserve">k vyjádření souhlasu s uzavřením dílčí smlouvy všechny Dodavatele </w:t>
      </w:r>
      <w:r w:rsidR="00D73D79" w:rsidRPr="006C2076">
        <w:rPr>
          <w:szCs w:val="18"/>
        </w:rPr>
        <w:t>-&gt;</w:t>
      </w:r>
      <w:r w:rsidR="00D73D79">
        <w:rPr>
          <w:szCs w:val="18"/>
        </w:rPr>
        <w:t xml:space="preserve"> </w:t>
      </w:r>
      <w:r w:rsidR="00D73D79" w:rsidRPr="006C2076">
        <w:rPr>
          <w:szCs w:val="18"/>
        </w:rPr>
        <w:t>A</w:t>
      </w:r>
      <w:r w:rsidR="00D73D79">
        <w:rPr>
          <w:szCs w:val="18"/>
        </w:rPr>
        <w:t>, nen</w:t>
      </w:r>
      <w:r w:rsidR="00D73D79" w:rsidRPr="006C2076">
        <w:t xml:space="preserve">astane-li některá ze skutečností dle odstavce </w:t>
      </w:r>
      <w:r w:rsidR="00D73D79" w:rsidRPr="006C2076">
        <w:fldChar w:fldCharType="begin"/>
      </w:r>
      <w:r w:rsidR="00D73D79" w:rsidRPr="006C2076">
        <w:instrText xml:space="preserve"> REF _Ref159491139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544DDB">
        <w:t>2</w:t>
      </w:r>
      <w:r w:rsidR="00D73D79" w:rsidRPr="006C2076">
        <w:fldChar w:fldCharType="end"/>
      </w:r>
      <w:r w:rsidR="00D73D79" w:rsidRPr="006C2076">
        <w:t xml:space="preserve"> písm. </w:t>
      </w:r>
      <w:r w:rsidR="00D73D79" w:rsidRPr="006C2076">
        <w:fldChar w:fldCharType="begin"/>
      </w:r>
      <w:r w:rsidR="00D73D79" w:rsidRPr="006C2076">
        <w:instrText xml:space="preserve"> REF _Ref159491153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544DDB">
        <w:t>a</w:t>
      </w:r>
      <w:r w:rsidR="00D73D79" w:rsidRPr="006C2076">
        <w:fldChar w:fldCharType="end"/>
      </w:r>
      <w:r w:rsidR="00D73D79" w:rsidRPr="006C2076">
        <w:t xml:space="preserve"> nebo </w:t>
      </w:r>
      <w:r w:rsidR="00D73D79" w:rsidRPr="006C2076">
        <w:fldChar w:fldCharType="begin"/>
      </w:r>
      <w:r w:rsidR="00D73D79" w:rsidRPr="006C2076">
        <w:instrText xml:space="preserve"> REF _Ref159491156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544DDB">
        <w:t>b</w:t>
      </w:r>
      <w:r w:rsidR="00D73D79" w:rsidRPr="006C2076">
        <w:fldChar w:fldCharType="end"/>
      </w:r>
      <w:r w:rsidR="00D73D79" w:rsidRPr="006C2076">
        <w:t xml:space="preserve"> tohoto článku</w:t>
      </w:r>
      <w:r w:rsidR="00CE29D8">
        <w:t>.</w:t>
      </w:r>
    </w:p>
    <w:p w14:paraId="512AD5F1" w14:textId="766D4916" w:rsidR="006C2076" w:rsidRPr="006C2076" w:rsidRDefault="006C2076" w:rsidP="006C2076">
      <w:pPr>
        <w:widowControl w:val="0"/>
        <w:ind w:left="567"/>
        <w:rPr>
          <w:b/>
          <w:bCs/>
          <w:szCs w:val="18"/>
        </w:rPr>
      </w:pPr>
      <w:r w:rsidRPr="006C2076">
        <w:rPr>
          <w:b/>
          <w:bCs/>
          <w:szCs w:val="18"/>
        </w:rPr>
        <w:t>Příklad č. 3:</w:t>
      </w:r>
    </w:p>
    <w:p w14:paraId="735E6F17" w14:textId="527040B3" w:rsidR="006C2076" w:rsidRPr="006C2076" w:rsidRDefault="00A61A53" w:rsidP="006C2076">
      <w:pPr>
        <w:widowControl w:val="0"/>
        <w:ind w:left="567"/>
        <w:rPr>
          <w:szCs w:val="18"/>
        </w:rPr>
      </w:pPr>
      <w:r>
        <w:rPr>
          <w:szCs w:val="18"/>
        </w:rPr>
        <w:t xml:space="preserve">Na straně Objednatele vznikla potřeba zadání dílčí zakázky. Objednatel vyzve </w:t>
      </w:r>
      <w:r>
        <w:t xml:space="preserve">k vyjádření souhlasu s uzavřením dílčí smlouvy všechny Dodavatele. </w:t>
      </w:r>
      <w:r w:rsidR="009505D5" w:rsidRPr="00C308D1">
        <w:rPr>
          <w:bCs/>
          <w:szCs w:val="18"/>
        </w:rPr>
        <w:t>Všichni Dodavatelé se vyjádřili souhlasně.</w:t>
      </w:r>
      <w:r w:rsidR="009505D5" w:rsidRPr="006C2076">
        <w:rPr>
          <w:szCs w:val="18"/>
        </w:rPr>
        <w:t xml:space="preserve"> </w:t>
      </w:r>
      <w:r w:rsidR="00AD675D">
        <w:rPr>
          <w:szCs w:val="18"/>
        </w:rPr>
        <w:t>Nezahájení provádění</w:t>
      </w:r>
      <w:r w:rsidR="006C2076" w:rsidRPr="006C2076">
        <w:rPr>
          <w:szCs w:val="18"/>
        </w:rPr>
        <w:t xml:space="preserve"> předmětu plnění dílčí smlouvy v ujednaném termínu a současné odstoupení Objednatele od dílčí smlouvy s A -&gt; uzavření dílčí smlouvy s</w:t>
      </w:r>
      <w:r w:rsidR="009505D5">
        <w:rPr>
          <w:szCs w:val="18"/>
        </w:rPr>
        <w:t> </w:t>
      </w:r>
      <w:r w:rsidR="006C2076" w:rsidRPr="006C2076">
        <w:rPr>
          <w:szCs w:val="18"/>
        </w:rPr>
        <w:t>B</w:t>
      </w:r>
      <w:r w:rsidR="009505D5">
        <w:rPr>
          <w:szCs w:val="18"/>
        </w:rPr>
        <w:t>, který se vyjádřil souhlasně</w:t>
      </w:r>
      <w:r w:rsidR="006C2076" w:rsidRPr="006C2076">
        <w:rPr>
          <w:szCs w:val="18"/>
        </w:rPr>
        <w:t xml:space="preserve">; následující nová dílčí zakázka-&gt; </w:t>
      </w:r>
      <w:r w:rsidR="00D73D79">
        <w:rPr>
          <w:szCs w:val="18"/>
        </w:rPr>
        <w:t xml:space="preserve">Objednatel vyzve </w:t>
      </w:r>
      <w:r w:rsidR="00D73D79">
        <w:t xml:space="preserve">k vyjádření souhlasu s uzavřením dílčí smlouvy všechny Dodavatele </w:t>
      </w:r>
      <w:r w:rsidR="00D73D79" w:rsidRPr="006C2076">
        <w:rPr>
          <w:szCs w:val="18"/>
        </w:rPr>
        <w:t>-&gt;</w:t>
      </w:r>
      <w:r w:rsidR="00D73D79">
        <w:rPr>
          <w:szCs w:val="18"/>
        </w:rPr>
        <w:t xml:space="preserve"> </w:t>
      </w:r>
      <w:r w:rsidR="00D73D79" w:rsidRPr="006C2076">
        <w:rPr>
          <w:szCs w:val="18"/>
        </w:rPr>
        <w:t>A</w:t>
      </w:r>
      <w:r w:rsidR="00D73D79">
        <w:rPr>
          <w:szCs w:val="18"/>
        </w:rPr>
        <w:t>, nen</w:t>
      </w:r>
      <w:r w:rsidR="00D73D79" w:rsidRPr="006C2076">
        <w:t xml:space="preserve">astane-li některá ze skutečností dle odstavce </w:t>
      </w:r>
      <w:r w:rsidR="00D73D79" w:rsidRPr="006C2076">
        <w:fldChar w:fldCharType="begin"/>
      </w:r>
      <w:r w:rsidR="00D73D79" w:rsidRPr="006C2076">
        <w:instrText xml:space="preserve"> REF _Ref159491139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544DDB">
        <w:t>2</w:t>
      </w:r>
      <w:r w:rsidR="00D73D79" w:rsidRPr="006C2076">
        <w:fldChar w:fldCharType="end"/>
      </w:r>
      <w:r w:rsidR="00D73D79" w:rsidRPr="006C2076">
        <w:t xml:space="preserve"> písm. </w:t>
      </w:r>
      <w:r w:rsidR="00D73D79" w:rsidRPr="006C2076">
        <w:fldChar w:fldCharType="begin"/>
      </w:r>
      <w:r w:rsidR="00D73D79" w:rsidRPr="006C2076">
        <w:instrText xml:space="preserve"> REF _Ref159491153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544DDB">
        <w:t>a</w:t>
      </w:r>
      <w:r w:rsidR="00D73D79" w:rsidRPr="006C2076">
        <w:fldChar w:fldCharType="end"/>
      </w:r>
      <w:r w:rsidR="00D73D79" w:rsidRPr="006C2076">
        <w:t xml:space="preserve"> nebo </w:t>
      </w:r>
      <w:r w:rsidR="00D73D79" w:rsidRPr="006C2076">
        <w:fldChar w:fldCharType="begin"/>
      </w:r>
      <w:r w:rsidR="00D73D79" w:rsidRPr="006C2076">
        <w:instrText xml:space="preserve"> REF _Ref159491156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544DDB">
        <w:t>b</w:t>
      </w:r>
      <w:r w:rsidR="00D73D79" w:rsidRPr="006C2076">
        <w:fldChar w:fldCharType="end"/>
      </w:r>
      <w:r w:rsidR="00D73D79" w:rsidRPr="006C2076">
        <w:t xml:space="preserve"> tohoto článku</w:t>
      </w:r>
      <w:r w:rsidR="00CE29D8">
        <w:t>.</w:t>
      </w:r>
    </w:p>
    <w:p w14:paraId="08D8BED1" w14:textId="77777777" w:rsidR="006C2076" w:rsidRPr="006C2076" w:rsidRDefault="006C2076" w:rsidP="006C2076">
      <w:pPr>
        <w:widowControl w:val="0"/>
        <w:ind w:left="567"/>
        <w:rPr>
          <w:b/>
          <w:bCs/>
          <w:szCs w:val="18"/>
        </w:rPr>
      </w:pPr>
      <w:r w:rsidRPr="006C2076">
        <w:rPr>
          <w:b/>
          <w:bCs/>
          <w:szCs w:val="18"/>
        </w:rPr>
        <w:t>Příklad č. 4:</w:t>
      </w:r>
    </w:p>
    <w:p w14:paraId="7E1D1C55" w14:textId="16FF9758" w:rsidR="006C2076" w:rsidRDefault="00A61A53" w:rsidP="006C2076">
      <w:pPr>
        <w:widowControl w:val="0"/>
        <w:ind w:left="567"/>
        <w:rPr>
          <w:szCs w:val="18"/>
        </w:rPr>
      </w:pPr>
      <w:r>
        <w:rPr>
          <w:szCs w:val="18"/>
        </w:rPr>
        <w:t xml:space="preserve">Na straně Objednatele vznikla potřeba zadání dílčí zakázky. Objednatel vyzve </w:t>
      </w:r>
      <w:r>
        <w:t xml:space="preserve">k vyjádření souhlasu s uzavřením dílčí smlouvy všechny Dodavatele. </w:t>
      </w:r>
      <w:r w:rsidR="00A674F4" w:rsidRPr="00562D5B">
        <w:rPr>
          <w:bCs/>
          <w:szCs w:val="18"/>
        </w:rPr>
        <w:t>Všichni Dodavatelé se vyjádřili souhlasně.</w:t>
      </w:r>
      <w:r w:rsidR="00A674F4" w:rsidRPr="006C2076">
        <w:rPr>
          <w:szCs w:val="18"/>
        </w:rPr>
        <w:t xml:space="preserve"> </w:t>
      </w:r>
      <w:r w:rsidR="00AD675D">
        <w:rPr>
          <w:szCs w:val="18"/>
        </w:rPr>
        <w:t>Nezahájení provádění</w:t>
      </w:r>
      <w:r w:rsidR="006C2076" w:rsidRPr="006C2076">
        <w:rPr>
          <w:szCs w:val="18"/>
        </w:rPr>
        <w:t xml:space="preserve"> předmětu plnění dílčí smlouvy v ujednaném termínu a současné odstoupení Objednatele od dílčí smlouvy s A -&gt; uzavření dílčí smlouvy s B; nesplnění provedení předmětu plnění dílčí smlouvy v ujednaném termínu a současné odstoupení Objednatele od dílčí smlouvy s B -&gt; uzavření dílčí smlouvy s C; následující dílčí zakázka -&gt; </w:t>
      </w:r>
      <w:r w:rsidR="00D73D79">
        <w:rPr>
          <w:szCs w:val="18"/>
        </w:rPr>
        <w:t xml:space="preserve">Objednatel vyzve </w:t>
      </w:r>
      <w:r w:rsidR="00D73D79">
        <w:t xml:space="preserve">k vyjádření souhlasu s uzavřením dílčí smlouvy všechny Dodavatele </w:t>
      </w:r>
      <w:r w:rsidR="00D73D79" w:rsidRPr="006C2076">
        <w:rPr>
          <w:szCs w:val="18"/>
        </w:rPr>
        <w:t>-&gt;</w:t>
      </w:r>
      <w:r w:rsidR="00D73D79">
        <w:rPr>
          <w:szCs w:val="18"/>
        </w:rPr>
        <w:t xml:space="preserve"> </w:t>
      </w:r>
      <w:r w:rsidR="00D73D79" w:rsidRPr="006C2076">
        <w:rPr>
          <w:szCs w:val="18"/>
        </w:rPr>
        <w:t>A</w:t>
      </w:r>
      <w:r w:rsidR="00D73D79">
        <w:rPr>
          <w:szCs w:val="18"/>
        </w:rPr>
        <w:t>, nen</w:t>
      </w:r>
      <w:r w:rsidR="00D73D79" w:rsidRPr="006C2076">
        <w:t xml:space="preserve">astane-li některá ze skutečností dle odstavce </w:t>
      </w:r>
      <w:r w:rsidR="00D73D79" w:rsidRPr="006C2076">
        <w:fldChar w:fldCharType="begin"/>
      </w:r>
      <w:r w:rsidR="00D73D79" w:rsidRPr="006C2076">
        <w:instrText xml:space="preserve"> REF _Ref159491139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544DDB">
        <w:t>2</w:t>
      </w:r>
      <w:r w:rsidR="00D73D79" w:rsidRPr="006C2076">
        <w:fldChar w:fldCharType="end"/>
      </w:r>
      <w:r w:rsidR="00D73D79" w:rsidRPr="006C2076">
        <w:t xml:space="preserve"> písm. </w:t>
      </w:r>
      <w:r w:rsidR="00D73D79" w:rsidRPr="006C2076">
        <w:fldChar w:fldCharType="begin"/>
      </w:r>
      <w:r w:rsidR="00D73D79" w:rsidRPr="006C2076">
        <w:instrText xml:space="preserve"> REF _Ref159491153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544DDB">
        <w:t>a</w:t>
      </w:r>
      <w:r w:rsidR="00D73D79" w:rsidRPr="006C2076">
        <w:fldChar w:fldCharType="end"/>
      </w:r>
      <w:r w:rsidR="00D73D79" w:rsidRPr="006C2076">
        <w:t xml:space="preserve"> nebo </w:t>
      </w:r>
      <w:r w:rsidR="00D73D79" w:rsidRPr="006C2076">
        <w:fldChar w:fldCharType="begin"/>
      </w:r>
      <w:r w:rsidR="00D73D79" w:rsidRPr="006C2076">
        <w:instrText xml:space="preserve"> REF _Ref159491156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544DDB">
        <w:t>b</w:t>
      </w:r>
      <w:r w:rsidR="00D73D79" w:rsidRPr="006C2076">
        <w:fldChar w:fldCharType="end"/>
      </w:r>
      <w:r w:rsidR="00D73D79" w:rsidRPr="006C2076">
        <w:t xml:space="preserve"> tohoto článku</w:t>
      </w:r>
      <w:r w:rsidR="00CE29D8">
        <w:t>.</w:t>
      </w:r>
    </w:p>
    <w:p w14:paraId="05D8C18D" w14:textId="70E1BE57" w:rsidR="003614B0" w:rsidRDefault="003614B0" w:rsidP="007E0495">
      <w:pPr>
        <w:pStyle w:val="1odstavec"/>
        <w:widowControl/>
        <w:numPr>
          <w:ilvl w:val="0"/>
          <w:numId w:val="18"/>
        </w:numPr>
      </w:pPr>
      <w:bookmarkStart w:id="8" w:name="_Ref160799741"/>
      <w:bookmarkStart w:id="9" w:name="_Ref161058037"/>
      <w:r w:rsidRPr="00C308D1">
        <w:t xml:space="preserve">Dodavatel je povinen Objednateli doručit svůj souhlas s uzavřením dílčí smlouvy nebo odmítnutí dle odstavce </w:t>
      </w:r>
      <w:r w:rsidRPr="00C308D1">
        <w:fldChar w:fldCharType="begin"/>
      </w:r>
      <w:r w:rsidRPr="00C308D1">
        <w:instrText xml:space="preserve"> REF _Ref159491139 \r \h  \* MERGEFORMAT </w:instrText>
      </w:r>
      <w:r w:rsidRPr="00C308D1">
        <w:fldChar w:fldCharType="separate"/>
      </w:r>
      <w:r w:rsidR="00544DDB">
        <w:t>2</w:t>
      </w:r>
      <w:r w:rsidRPr="00C308D1">
        <w:fldChar w:fldCharType="end"/>
      </w:r>
      <w:r w:rsidRPr="00C308D1">
        <w:t xml:space="preserve"> písm. </w:t>
      </w:r>
      <w:r w:rsidRPr="00C308D1">
        <w:fldChar w:fldCharType="begin"/>
      </w:r>
      <w:r w:rsidRPr="00C308D1">
        <w:instrText xml:space="preserve"> REF _Ref159491153 \r \h  \* MERGEFORMAT </w:instrText>
      </w:r>
      <w:r w:rsidRPr="00C308D1">
        <w:fldChar w:fldCharType="separate"/>
      </w:r>
      <w:r w:rsidR="00544DDB">
        <w:t>a</w:t>
      </w:r>
      <w:r w:rsidRPr="00C308D1">
        <w:fldChar w:fldCharType="end"/>
      </w:r>
      <w:r w:rsidRPr="00C308D1">
        <w:t xml:space="preserve"> tohoto článku</w:t>
      </w:r>
      <w:r w:rsidR="00BB5B0E" w:rsidRPr="00C308D1">
        <w:t xml:space="preserve"> písemně</w:t>
      </w:r>
      <w:r w:rsidRPr="00C308D1">
        <w:t xml:space="preserve"> </w:t>
      </w:r>
      <w:r w:rsidRPr="00FC0886">
        <w:t>nejpozději do 4 hodin od</w:t>
      </w:r>
      <w:r w:rsidRPr="00C308D1">
        <w:t xml:space="preserve"> doručení výzvy Objednatele.</w:t>
      </w:r>
      <w:bookmarkEnd w:id="8"/>
      <w:r w:rsidR="00FD0B26" w:rsidRPr="00C308D1">
        <w:t xml:space="preserve"> </w:t>
      </w:r>
      <w:proofErr w:type="gramStart"/>
      <w:r w:rsidR="00FD0B26" w:rsidRPr="00C308D1">
        <w:t>Nevyjádří</w:t>
      </w:r>
      <w:proofErr w:type="gramEnd"/>
      <w:r w:rsidR="00FD0B26" w:rsidRPr="00C308D1">
        <w:t>-li se ve lhůtě výše uvedené či vyjádří-li se s podmínkou, znamená to, že uzavření dílčí smlouvy odmítl.</w:t>
      </w:r>
      <w:bookmarkEnd w:id="9"/>
      <w:r w:rsidR="00BB5B0E" w:rsidRPr="00C308D1">
        <w:t xml:space="preserve"> Dodavatel bere na vědomí, že kladné vyjádření souhlasu se považuje za neodvolatelnou nabídku Dodavatele Objednateli ve smyslu § 1736 Občanského zákoníku.</w:t>
      </w:r>
    </w:p>
    <w:p w14:paraId="2E553342" w14:textId="633C9A7A" w:rsidR="00B21C1C" w:rsidRDefault="00B21C1C" w:rsidP="007E0495">
      <w:pPr>
        <w:pStyle w:val="1odstavec"/>
        <w:widowControl/>
        <w:numPr>
          <w:ilvl w:val="0"/>
          <w:numId w:val="18"/>
        </w:numPr>
      </w:pPr>
      <w:bookmarkStart w:id="10" w:name="_Ref161058038"/>
      <w:r>
        <w:t xml:space="preserve">Dodavatel je oprávněn </w:t>
      </w:r>
      <w:r w:rsidR="00952D7B">
        <w:t xml:space="preserve">před uplynutím lhůty dle předchozího odstavce </w:t>
      </w:r>
      <w:r>
        <w:t>na místo plnění popsané ve výzvě k uzavření dílčí smlouvy vyslat jím pověřenou osobu/y za účelem zajištění analýzy, jaké nehodové prostředky budou muset být k odstranění nehody zapotřebí.</w:t>
      </w:r>
      <w:bookmarkEnd w:id="10"/>
      <w:r w:rsidR="00952D7B">
        <w:t xml:space="preserve"> Objednatel poskytne takové osobě/osobám nezbytnou součinnost.</w:t>
      </w:r>
    </w:p>
    <w:p w14:paraId="2782B86C" w14:textId="3E5F621A" w:rsidR="00112F06" w:rsidRPr="009B257C" w:rsidRDefault="00112F06" w:rsidP="007E0495">
      <w:pPr>
        <w:pStyle w:val="1odstavec"/>
        <w:widowControl/>
        <w:numPr>
          <w:ilvl w:val="0"/>
          <w:numId w:val="18"/>
        </w:numPr>
      </w:pPr>
      <w:bookmarkStart w:id="11" w:name="_Ref161929722"/>
      <w:r w:rsidRPr="009B257C">
        <w:t xml:space="preserve">Nedojde-li k uzavření dílčí smlouvy postupem </w:t>
      </w:r>
      <w:r w:rsidR="00FD0B26">
        <w:t xml:space="preserve">bez obnovení soutěže dle </w:t>
      </w:r>
      <w:r w:rsidRPr="009B257C">
        <w:t xml:space="preserve">tohoto článku ani s posledním Dodavatelem v pořadí dle čl. I odst. 3 této Rámcové dohody, zahájí Objednatel </w:t>
      </w:r>
      <w:r w:rsidR="0003034C" w:rsidRPr="009B257C">
        <w:t>postup k</w:t>
      </w:r>
      <w:r w:rsidRPr="009B257C">
        <w:t xml:space="preserve"> uzavření dílčí smlouvy</w:t>
      </w:r>
      <w:r w:rsidR="0003034C" w:rsidRPr="009B257C">
        <w:t xml:space="preserve"> s obnovením soutěže (dále jen „</w:t>
      </w:r>
      <w:proofErr w:type="spellStart"/>
      <w:r w:rsidR="0003034C" w:rsidRPr="009B257C">
        <w:rPr>
          <w:b/>
          <w:i/>
        </w:rPr>
        <w:t>Minitendr</w:t>
      </w:r>
      <w:proofErr w:type="spellEnd"/>
      <w:r w:rsidR="0003034C" w:rsidRPr="009B257C">
        <w:t xml:space="preserve">“). </w:t>
      </w:r>
      <w:r w:rsidR="00EB625C" w:rsidRPr="009B257C">
        <w:t xml:space="preserve">Objednatel zahájí </w:t>
      </w:r>
      <w:proofErr w:type="spellStart"/>
      <w:r w:rsidR="00EB625C" w:rsidRPr="009B257C">
        <w:t>Minitendr</w:t>
      </w:r>
      <w:proofErr w:type="spellEnd"/>
      <w:r w:rsidR="00EB625C" w:rsidRPr="009B257C">
        <w:t xml:space="preserve"> odesláním </w:t>
      </w:r>
      <w:r w:rsidR="0054739A">
        <w:t xml:space="preserve">písemné </w:t>
      </w:r>
      <w:r w:rsidR="00EB625C" w:rsidRPr="009B257C">
        <w:t>výzvy k podání nabídek Dodavatelům. Výzva</w:t>
      </w:r>
      <w:r w:rsidR="00FF60DA" w:rsidRPr="009B257C">
        <w:t xml:space="preserve"> k podání nabídek bude obsahovat minimálně</w:t>
      </w:r>
      <w:r w:rsidR="00FF542D" w:rsidRPr="009B257C">
        <w:t xml:space="preserve"> následující údaje</w:t>
      </w:r>
      <w:r w:rsidR="00FF60DA" w:rsidRPr="009B257C">
        <w:t>:</w:t>
      </w:r>
      <w:bookmarkEnd w:id="11"/>
    </w:p>
    <w:p w14:paraId="4BD6FD8A" w14:textId="28BCB7C6" w:rsidR="00FF542D" w:rsidRPr="006C2076" w:rsidRDefault="00FF542D" w:rsidP="007E0495">
      <w:pPr>
        <w:widowControl w:val="0"/>
        <w:numPr>
          <w:ilvl w:val="0"/>
          <w:numId w:val="21"/>
        </w:numPr>
        <w:tabs>
          <w:tab w:val="left" w:pos="0"/>
        </w:tabs>
        <w:rPr>
          <w:rFonts w:cstheme="minorHAnsi"/>
          <w:szCs w:val="18"/>
        </w:rPr>
      </w:pPr>
      <w:r>
        <w:rPr>
          <w:rFonts w:cstheme="minorHAnsi"/>
          <w:szCs w:val="18"/>
        </w:rPr>
        <w:lastRenderedPageBreak/>
        <w:t>specifikaci plnění</w:t>
      </w:r>
      <w:r w:rsidRPr="006C2076">
        <w:rPr>
          <w:rFonts w:cstheme="minorHAnsi"/>
          <w:szCs w:val="18"/>
        </w:rPr>
        <w:t>,</w:t>
      </w:r>
    </w:p>
    <w:p w14:paraId="7AEB49E7" w14:textId="559B5783" w:rsidR="00FF542D" w:rsidRDefault="00FF542D" w:rsidP="007E0495">
      <w:pPr>
        <w:widowControl w:val="0"/>
        <w:numPr>
          <w:ilvl w:val="0"/>
          <w:numId w:val="21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 xml:space="preserve">místo provedení </w:t>
      </w:r>
      <w:r>
        <w:rPr>
          <w:rFonts w:cstheme="minorHAnsi"/>
          <w:szCs w:val="18"/>
        </w:rPr>
        <w:t>plnění</w:t>
      </w:r>
      <w:r w:rsidRPr="006C2076">
        <w:rPr>
          <w:rFonts w:cstheme="minorHAnsi"/>
          <w:szCs w:val="18"/>
        </w:rPr>
        <w:t>,</w:t>
      </w:r>
    </w:p>
    <w:p w14:paraId="2F7F2AC4" w14:textId="44A351B0" w:rsidR="00FF542D" w:rsidRDefault="007F7843" w:rsidP="007E0495">
      <w:pPr>
        <w:widowControl w:val="0"/>
        <w:numPr>
          <w:ilvl w:val="0"/>
          <w:numId w:val="21"/>
        </w:numPr>
        <w:tabs>
          <w:tab w:val="left" w:pos="0"/>
        </w:tabs>
        <w:rPr>
          <w:rFonts w:cstheme="minorHAnsi"/>
          <w:szCs w:val="18"/>
        </w:rPr>
      </w:pPr>
      <w:r w:rsidRPr="00625318">
        <w:rPr>
          <w:rFonts w:cstheme="minorHAnsi"/>
          <w:szCs w:val="18"/>
        </w:rPr>
        <w:t>údaje o způsobu hodnocení nabídek</w:t>
      </w:r>
      <w:r w:rsidR="00394FAA">
        <w:rPr>
          <w:rFonts w:cstheme="minorHAnsi"/>
          <w:szCs w:val="18"/>
        </w:rPr>
        <w:t xml:space="preserve"> včetně určení jednoho z hodnotících kritérií dle </w:t>
      </w:r>
      <w:r w:rsidR="00DA79A8">
        <w:rPr>
          <w:rFonts w:cstheme="minorHAnsi"/>
          <w:szCs w:val="18"/>
        </w:rPr>
        <w:t>odst</w:t>
      </w:r>
      <w:r w:rsidR="00394FAA">
        <w:rPr>
          <w:rFonts w:cstheme="minorHAnsi"/>
          <w:szCs w:val="18"/>
        </w:rPr>
        <w:t xml:space="preserve">. </w:t>
      </w:r>
      <w:r w:rsidR="00CE462C" w:rsidRPr="00FC0886">
        <w:rPr>
          <w:rFonts w:cstheme="minorHAnsi"/>
          <w:szCs w:val="18"/>
        </w:rPr>
        <w:fldChar w:fldCharType="begin"/>
      </w:r>
      <w:r w:rsidR="00CE462C" w:rsidRPr="00FC0886">
        <w:rPr>
          <w:rFonts w:cstheme="minorHAnsi"/>
          <w:szCs w:val="18"/>
        </w:rPr>
        <w:instrText xml:space="preserve"> REF _Ref160799242 \r \h  \* MERGEFORMAT </w:instrText>
      </w:r>
      <w:r w:rsidR="00CE462C" w:rsidRPr="00FC0886">
        <w:rPr>
          <w:rFonts w:cstheme="minorHAnsi"/>
          <w:szCs w:val="18"/>
        </w:rPr>
      </w:r>
      <w:r w:rsidR="00CE462C" w:rsidRPr="00FC0886">
        <w:rPr>
          <w:rFonts w:cstheme="minorHAnsi"/>
          <w:szCs w:val="18"/>
        </w:rPr>
        <w:fldChar w:fldCharType="separate"/>
      </w:r>
      <w:r w:rsidR="00544DDB" w:rsidRPr="00FC0886">
        <w:rPr>
          <w:rFonts w:cstheme="minorHAnsi"/>
          <w:szCs w:val="18"/>
        </w:rPr>
        <w:t>6.1</w:t>
      </w:r>
      <w:r w:rsidR="00CE462C" w:rsidRPr="00FC0886">
        <w:rPr>
          <w:rFonts w:cstheme="minorHAnsi"/>
          <w:szCs w:val="18"/>
        </w:rPr>
        <w:fldChar w:fldCharType="end"/>
      </w:r>
      <w:r w:rsidR="00394FAA" w:rsidRPr="00FC0886">
        <w:rPr>
          <w:rFonts w:cstheme="minorHAnsi"/>
          <w:szCs w:val="18"/>
        </w:rPr>
        <w:t xml:space="preserve"> </w:t>
      </w:r>
      <w:r w:rsidR="00DA79A8" w:rsidRPr="00FC0886">
        <w:rPr>
          <w:rFonts w:cstheme="minorHAnsi"/>
          <w:szCs w:val="18"/>
        </w:rPr>
        <w:t>tohoto</w:t>
      </w:r>
      <w:r w:rsidR="00DA79A8">
        <w:rPr>
          <w:rFonts w:cstheme="minorHAnsi"/>
          <w:szCs w:val="18"/>
        </w:rPr>
        <w:t xml:space="preserve"> článku </w:t>
      </w:r>
      <w:r w:rsidR="00394FAA">
        <w:rPr>
          <w:rFonts w:cstheme="minorHAnsi"/>
          <w:szCs w:val="18"/>
        </w:rPr>
        <w:t>Rámcové dohody</w:t>
      </w:r>
      <w:r w:rsidR="00FF542D" w:rsidRPr="006C2076">
        <w:rPr>
          <w:rFonts w:cstheme="minorHAnsi"/>
          <w:szCs w:val="18"/>
        </w:rPr>
        <w:t>,</w:t>
      </w:r>
    </w:p>
    <w:p w14:paraId="6F1E6821" w14:textId="78879DB8" w:rsidR="009B257C" w:rsidRPr="00C308D1" w:rsidRDefault="009B257C" w:rsidP="007E0495">
      <w:pPr>
        <w:widowControl w:val="0"/>
        <w:numPr>
          <w:ilvl w:val="0"/>
          <w:numId w:val="21"/>
        </w:numPr>
        <w:tabs>
          <w:tab w:val="left" w:pos="0"/>
        </w:tabs>
        <w:rPr>
          <w:rFonts w:cstheme="minorHAnsi"/>
          <w:szCs w:val="18"/>
        </w:rPr>
      </w:pPr>
      <w:r w:rsidRPr="00C308D1">
        <w:rPr>
          <w:rFonts w:cstheme="minorHAnsi"/>
          <w:szCs w:val="18"/>
        </w:rPr>
        <w:t>lhůtu pro podání nabídek</w:t>
      </w:r>
      <w:r w:rsidR="00FD0B26" w:rsidRPr="00C308D1">
        <w:rPr>
          <w:rFonts w:cstheme="minorHAnsi"/>
          <w:szCs w:val="18"/>
        </w:rPr>
        <w:t xml:space="preserve"> či informaci, kde lze lhůtu pro podání nabídek nalézt</w:t>
      </w:r>
      <w:r w:rsidRPr="00C308D1">
        <w:rPr>
          <w:rFonts w:cstheme="minorHAnsi"/>
          <w:szCs w:val="18"/>
        </w:rPr>
        <w:t>,</w:t>
      </w:r>
    </w:p>
    <w:p w14:paraId="59746161" w14:textId="30DC727C" w:rsidR="00625318" w:rsidRPr="00C308D1" w:rsidRDefault="00625318" w:rsidP="007E0495">
      <w:pPr>
        <w:widowControl w:val="0"/>
        <w:numPr>
          <w:ilvl w:val="0"/>
          <w:numId w:val="21"/>
        </w:numPr>
        <w:tabs>
          <w:tab w:val="left" w:pos="0"/>
        </w:tabs>
        <w:rPr>
          <w:rFonts w:cstheme="minorHAnsi"/>
          <w:szCs w:val="18"/>
        </w:rPr>
      </w:pPr>
      <w:r w:rsidRPr="00C308D1">
        <w:rPr>
          <w:rFonts w:cstheme="minorHAnsi"/>
          <w:szCs w:val="18"/>
        </w:rPr>
        <w:t xml:space="preserve">požadovaný termín </w:t>
      </w:r>
      <w:r w:rsidR="009B257C" w:rsidRPr="00C308D1">
        <w:rPr>
          <w:rFonts w:cstheme="minorHAnsi"/>
          <w:szCs w:val="18"/>
        </w:rPr>
        <w:t>pro zahájení</w:t>
      </w:r>
      <w:r w:rsidRPr="00C308D1">
        <w:rPr>
          <w:rFonts w:cstheme="minorHAnsi"/>
          <w:szCs w:val="18"/>
        </w:rPr>
        <w:t xml:space="preserve"> plnění</w:t>
      </w:r>
      <w:r w:rsidR="009B257C" w:rsidRPr="00C308D1">
        <w:rPr>
          <w:rFonts w:cstheme="minorHAnsi"/>
          <w:szCs w:val="18"/>
        </w:rPr>
        <w:t>. V případě, že termín zahájení plnění bude předmětem hodnocení</w:t>
      </w:r>
      <w:r w:rsidR="00112BC3" w:rsidRPr="00C308D1">
        <w:rPr>
          <w:rFonts w:cstheme="minorHAnsi"/>
          <w:szCs w:val="18"/>
        </w:rPr>
        <w:t xml:space="preserve"> nabídek v</w:t>
      </w:r>
      <w:r w:rsidR="007C0D1E" w:rsidRPr="00C308D1">
        <w:rPr>
          <w:rFonts w:cstheme="minorHAnsi"/>
          <w:szCs w:val="18"/>
        </w:rPr>
        <w:t> </w:t>
      </w:r>
      <w:proofErr w:type="spellStart"/>
      <w:r w:rsidR="009B257C" w:rsidRPr="00C308D1">
        <w:rPr>
          <w:rFonts w:cstheme="minorHAnsi"/>
          <w:szCs w:val="18"/>
        </w:rPr>
        <w:t>Minitendru</w:t>
      </w:r>
      <w:proofErr w:type="spellEnd"/>
      <w:r w:rsidR="007C0D1E" w:rsidRPr="00C308D1">
        <w:rPr>
          <w:rFonts w:cstheme="minorHAnsi"/>
          <w:szCs w:val="18"/>
        </w:rPr>
        <w:t xml:space="preserve"> (viz</w:t>
      </w:r>
      <w:r w:rsidR="000E6620" w:rsidRPr="00C308D1">
        <w:rPr>
          <w:rFonts w:cstheme="minorHAnsi"/>
          <w:szCs w:val="18"/>
        </w:rPr>
        <w:t xml:space="preserve"> hodnotící</w:t>
      </w:r>
      <w:r w:rsidR="007C0D1E" w:rsidRPr="00C308D1">
        <w:rPr>
          <w:rFonts w:cstheme="minorHAnsi"/>
          <w:szCs w:val="18"/>
        </w:rPr>
        <w:t xml:space="preserve"> Kritéria č. 2 a Kritéria č. 3 </w:t>
      </w:r>
      <w:r w:rsidR="007C0D1E" w:rsidRPr="00FC0886">
        <w:rPr>
          <w:rFonts w:cstheme="minorHAnsi"/>
          <w:szCs w:val="18"/>
        </w:rPr>
        <w:t xml:space="preserve">specifikovaná v odst. </w:t>
      </w:r>
      <w:r w:rsidR="00CE462C" w:rsidRPr="00FC0886">
        <w:rPr>
          <w:rFonts w:cstheme="minorHAnsi"/>
          <w:szCs w:val="18"/>
        </w:rPr>
        <w:fldChar w:fldCharType="begin"/>
      </w:r>
      <w:r w:rsidR="00CE462C" w:rsidRPr="00FC0886">
        <w:rPr>
          <w:rFonts w:cstheme="minorHAnsi"/>
          <w:szCs w:val="18"/>
        </w:rPr>
        <w:instrText xml:space="preserve"> REF _Ref160798392 \r \h  \* MERGEFORMAT </w:instrText>
      </w:r>
      <w:r w:rsidR="00CE462C" w:rsidRPr="00FC0886">
        <w:rPr>
          <w:rFonts w:cstheme="minorHAnsi"/>
          <w:szCs w:val="18"/>
        </w:rPr>
      </w:r>
      <w:r w:rsidR="00CE462C" w:rsidRPr="00FC0886">
        <w:rPr>
          <w:rFonts w:cstheme="minorHAnsi"/>
          <w:szCs w:val="18"/>
        </w:rPr>
        <w:fldChar w:fldCharType="separate"/>
      </w:r>
      <w:r w:rsidR="00544DDB" w:rsidRPr="00FC0886">
        <w:rPr>
          <w:rFonts w:cstheme="minorHAnsi"/>
          <w:szCs w:val="18"/>
        </w:rPr>
        <w:t>6.1</w:t>
      </w:r>
      <w:r w:rsidR="00CE462C" w:rsidRPr="00FC0886">
        <w:rPr>
          <w:rFonts w:cstheme="minorHAnsi"/>
          <w:szCs w:val="18"/>
        </w:rPr>
        <w:fldChar w:fldCharType="end"/>
      </w:r>
      <w:r w:rsidR="007C0D1E" w:rsidRPr="00FC0886">
        <w:rPr>
          <w:rFonts w:cstheme="minorHAnsi"/>
          <w:szCs w:val="18"/>
        </w:rPr>
        <w:t xml:space="preserve"> tohoto</w:t>
      </w:r>
      <w:r w:rsidR="007C0D1E" w:rsidRPr="00C308D1">
        <w:rPr>
          <w:rFonts w:cstheme="minorHAnsi"/>
          <w:szCs w:val="18"/>
        </w:rPr>
        <w:t xml:space="preserve"> článku</w:t>
      </w:r>
      <w:r w:rsidR="000D460C" w:rsidRPr="00C308D1">
        <w:rPr>
          <w:rFonts w:cstheme="minorHAnsi"/>
          <w:szCs w:val="18"/>
        </w:rPr>
        <w:t xml:space="preserve"> Rámcové dohody</w:t>
      </w:r>
      <w:r w:rsidR="007C0D1E" w:rsidRPr="00C308D1">
        <w:rPr>
          <w:rFonts w:cstheme="minorHAnsi"/>
          <w:szCs w:val="18"/>
        </w:rPr>
        <w:t>),</w:t>
      </w:r>
      <w:r w:rsidR="009B257C" w:rsidRPr="00C308D1">
        <w:rPr>
          <w:rFonts w:cstheme="minorHAnsi"/>
          <w:szCs w:val="18"/>
        </w:rPr>
        <w:t xml:space="preserve"> Objednatel uvede maximální lhůtu pro zahájení plnění, nebo ponechá termín zahájení plnění </w:t>
      </w:r>
      <w:r w:rsidR="008D3F15" w:rsidRPr="00C308D1">
        <w:rPr>
          <w:rFonts w:cstheme="minorHAnsi"/>
          <w:szCs w:val="18"/>
        </w:rPr>
        <w:t xml:space="preserve">ve výzvě k podání nabídek </w:t>
      </w:r>
      <w:r w:rsidR="009B257C" w:rsidRPr="00C308D1">
        <w:rPr>
          <w:rFonts w:cstheme="minorHAnsi"/>
          <w:szCs w:val="18"/>
        </w:rPr>
        <w:t xml:space="preserve">nespecifikovaný. </w:t>
      </w:r>
    </w:p>
    <w:p w14:paraId="3CC713EF" w14:textId="3E44A191" w:rsidR="00FF542D" w:rsidRDefault="009B257C" w:rsidP="00FF542D">
      <w:pPr>
        <w:widowControl w:val="0"/>
        <w:tabs>
          <w:tab w:val="left" w:pos="0"/>
        </w:tabs>
        <w:ind w:left="1134" w:hanging="567"/>
        <w:rPr>
          <w:rFonts w:cstheme="minorHAnsi"/>
          <w:szCs w:val="18"/>
        </w:rPr>
      </w:pPr>
      <w:r>
        <w:rPr>
          <w:rFonts w:cstheme="minorHAnsi"/>
          <w:szCs w:val="18"/>
        </w:rPr>
        <w:t xml:space="preserve">a </w:t>
      </w:r>
      <w:r w:rsidR="00FF542D" w:rsidRPr="006C2076">
        <w:rPr>
          <w:rFonts w:cstheme="minorHAnsi"/>
          <w:szCs w:val="18"/>
        </w:rPr>
        <w:t>případn</w:t>
      </w:r>
      <w:r>
        <w:rPr>
          <w:rFonts w:cstheme="minorHAnsi"/>
          <w:szCs w:val="18"/>
        </w:rPr>
        <w:t>é</w:t>
      </w:r>
      <w:r w:rsidR="00FF542D" w:rsidRPr="006C2076">
        <w:rPr>
          <w:rFonts w:cstheme="minorHAnsi"/>
          <w:szCs w:val="18"/>
        </w:rPr>
        <w:t xml:space="preserve"> další údaje </w:t>
      </w:r>
      <w:r w:rsidR="00FF542D">
        <w:rPr>
          <w:rFonts w:cstheme="minorHAnsi"/>
          <w:szCs w:val="18"/>
        </w:rPr>
        <w:t>nezbytné k podání nabídek Dodavateli</w:t>
      </w:r>
      <w:r w:rsidR="00FF542D" w:rsidRPr="006C2076">
        <w:rPr>
          <w:rFonts w:cstheme="minorHAnsi"/>
          <w:szCs w:val="18"/>
        </w:rPr>
        <w:t>.</w:t>
      </w:r>
    </w:p>
    <w:p w14:paraId="69F6FEC8" w14:textId="423E7B20" w:rsidR="007C1CE1" w:rsidRDefault="001219E6" w:rsidP="00C308D1">
      <w:pPr>
        <w:pStyle w:val="1odstavec"/>
        <w:widowControl/>
        <w:numPr>
          <w:ilvl w:val="0"/>
          <w:numId w:val="0"/>
        </w:numPr>
        <w:ind w:left="567"/>
      </w:pPr>
      <w:r>
        <w:t>Objednatel zahájí postup</w:t>
      </w:r>
      <w:r w:rsidRPr="001219E6">
        <w:t xml:space="preserve"> </w:t>
      </w:r>
      <w:r w:rsidRPr="009B257C">
        <w:t>k uzavření dílčí smlouvy s obnovením soutěže</w:t>
      </w:r>
      <w:r>
        <w:t xml:space="preserve"> rovněž ve chvíli, kdy nelze stanovit cenu za dílčí smlouvu </w:t>
      </w:r>
      <w:r w:rsidR="004C3F69">
        <w:t>dle jednotkových cen uvedených v</w:t>
      </w:r>
      <w:r w:rsidR="000363D8">
        <w:t> </w:t>
      </w:r>
      <w:r w:rsidR="000363D8" w:rsidRPr="00FC0886">
        <w:t>Příloze č. 3</w:t>
      </w:r>
      <w:r w:rsidR="000363D8">
        <w:t xml:space="preserve"> </w:t>
      </w:r>
      <w:r w:rsidR="004C3F69">
        <w:t>této Rámcové dohod</w:t>
      </w:r>
      <w:r w:rsidR="000363D8">
        <w:t>y</w:t>
      </w:r>
      <w:r>
        <w:t xml:space="preserve">. </w:t>
      </w:r>
    </w:p>
    <w:p w14:paraId="101638E2" w14:textId="41AEC3D6" w:rsidR="007C1CE1" w:rsidRDefault="007C1CE1" w:rsidP="00112BC3">
      <w:pPr>
        <w:pStyle w:val="1odstavec"/>
        <w:widowControl/>
        <w:numPr>
          <w:ilvl w:val="1"/>
          <w:numId w:val="18"/>
        </w:numPr>
      </w:pPr>
      <w:bookmarkStart w:id="12" w:name="_Ref160798392"/>
      <w:bookmarkStart w:id="13" w:name="_Ref160799242"/>
      <w:r>
        <w:t xml:space="preserve">Nabídky v jednotlivých </w:t>
      </w:r>
      <w:proofErr w:type="spellStart"/>
      <w:r w:rsidR="007C0D1E">
        <w:t>M</w:t>
      </w:r>
      <w:r>
        <w:t>initendrech</w:t>
      </w:r>
      <w:proofErr w:type="spellEnd"/>
      <w:r>
        <w:t xml:space="preserve"> mohou být hodnoceny podle jednoho z následujících kritérií</w:t>
      </w:r>
      <w:r w:rsidR="00CF71AB">
        <w:t>, přičemž Objednatel</w:t>
      </w:r>
      <w:r w:rsidR="00CF71AB" w:rsidRPr="00112BC3">
        <w:t xml:space="preserve"> vybere k uzavření </w:t>
      </w:r>
      <w:r w:rsidR="00CF71AB">
        <w:t>dílčí smlouvy Dodavatele</w:t>
      </w:r>
      <w:r w:rsidR="00CF71AB" w:rsidRPr="00112BC3">
        <w:t xml:space="preserve">, jehož nabídka byla </w:t>
      </w:r>
      <w:r w:rsidR="00CF71AB">
        <w:t>v </w:t>
      </w:r>
      <w:proofErr w:type="spellStart"/>
      <w:r w:rsidR="00CF71AB">
        <w:t>Minitendru</w:t>
      </w:r>
      <w:proofErr w:type="spellEnd"/>
      <w:r w:rsidR="00CF71AB">
        <w:t xml:space="preserve"> </w:t>
      </w:r>
      <w:r w:rsidR="00CF71AB" w:rsidRPr="00112BC3">
        <w:t>vyhodnocena jako nejvýhodnější podle výsledku hodnocení</w:t>
      </w:r>
      <w:bookmarkEnd w:id="12"/>
      <w:r w:rsidR="00CF71AB">
        <w:t>.</w:t>
      </w:r>
      <w:bookmarkEnd w:id="13"/>
    </w:p>
    <w:p w14:paraId="5F50B694" w14:textId="199B3F1B" w:rsidR="007C1CE1" w:rsidRPr="00EB1760" w:rsidRDefault="007C1CE1" w:rsidP="00FF542D">
      <w:pPr>
        <w:widowControl w:val="0"/>
        <w:tabs>
          <w:tab w:val="left" w:pos="0"/>
        </w:tabs>
        <w:ind w:left="1134" w:hanging="567"/>
        <w:rPr>
          <w:rFonts w:cstheme="minorHAnsi"/>
          <w:szCs w:val="18"/>
          <w:u w:val="single"/>
        </w:rPr>
      </w:pPr>
      <w:r w:rsidRPr="00EB1760">
        <w:rPr>
          <w:rFonts w:cstheme="minorHAnsi"/>
          <w:szCs w:val="18"/>
          <w:u w:val="single"/>
        </w:rPr>
        <w:t>Kritérium č. 1</w:t>
      </w:r>
      <w:r w:rsidR="008D3F15" w:rsidRPr="00EB1760">
        <w:rPr>
          <w:rFonts w:cstheme="minorHAnsi"/>
          <w:szCs w:val="18"/>
          <w:u w:val="single"/>
        </w:rPr>
        <w:t xml:space="preserve"> – Nejnižší </w:t>
      </w:r>
      <w:r w:rsidR="008A5E63">
        <w:rPr>
          <w:rFonts w:cstheme="minorHAnsi"/>
          <w:szCs w:val="18"/>
          <w:u w:val="single"/>
        </w:rPr>
        <w:t xml:space="preserve">celková </w:t>
      </w:r>
      <w:r w:rsidR="008D3F15" w:rsidRPr="00EB1760">
        <w:rPr>
          <w:rFonts w:cstheme="minorHAnsi"/>
          <w:szCs w:val="18"/>
          <w:u w:val="single"/>
        </w:rPr>
        <w:t>nabídková cena</w:t>
      </w:r>
    </w:p>
    <w:p w14:paraId="236A0B78" w14:textId="5FF485E2" w:rsidR="007C1CE1" w:rsidRDefault="008D3F15" w:rsidP="00FF542D">
      <w:pPr>
        <w:widowControl w:val="0"/>
        <w:tabs>
          <w:tab w:val="left" w:pos="0"/>
        </w:tabs>
        <w:ind w:left="1134" w:hanging="567"/>
        <w:rPr>
          <w:rFonts w:cstheme="minorHAnsi"/>
          <w:szCs w:val="18"/>
        </w:rPr>
      </w:pPr>
      <w:r>
        <w:rPr>
          <w:rFonts w:cstheme="minorHAnsi"/>
          <w:szCs w:val="18"/>
        </w:rPr>
        <w:tab/>
      </w:r>
      <w:r w:rsidR="00112BC3" w:rsidRPr="00112BC3">
        <w:rPr>
          <w:rFonts w:cstheme="minorHAnsi"/>
          <w:szCs w:val="18"/>
        </w:rPr>
        <w:t xml:space="preserve">Hodnotícím kritériem pro výběr nejvýhodnější nabídky </w:t>
      </w:r>
      <w:r w:rsidR="00112BC3">
        <w:rPr>
          <w:rFonts w:cstheme="minorHAnsi"/>
          <w:szCs w:val="18"/>
        </w:rPr>
        <w:t>je</w:t>
      </w:r>
      <w:r w:rsidR="00112BC3" w:rsidRPr="00112BC3">
        <w:rPr>
          <w:rFonts w:cstheme="minorHAnsi"/>
          <w:szCs w:val="18"/>
        </w:rPr>
        <w:t xml:space="preserve"> nejnižší </w:t>
      </w:r>
      <w:r w:rsidR="008A5E63">
        <w:rPr>
          <w:rFonts w:cstheme="minorHAnsi"/>
          <w:szCs w:val="18"/>
        </w:rPr>
        <w:t xml:space="preserve">celková </w:t>
      </w:r>
      <w:r w:rsidR="00112BC3" w:rsidRPr="00112BC3">
        <w:rPr>
          <w:rFonts w:cstheme="minorHAnsi"/>
          <w:szCs w:val="18"/>
        </w:rPr>
        <w:t xml:space="preserve">nabídková cena v Kč bez DPH za předmět </w:t>
      </w:r>
      <w:r w:rsidR="00112BC3">
        <w:rPr>
          <w:rFonts w:cstheme="minorHAnsi"/>
          <w:szCs w:val="18"/>
        </w:rPr>
        <w:t xml:space="preserve">plnění </w:t>
      </w:r>
      <w:proofErr w:type="spellStart"/>
      <w:r w:rsidR="00112BC3">
        <w:rPr>
          <w:rFonts w:cstheme="minorHAnsi"/>
          <w:szCs w:val="18"/>
        </w:rPr>
        <w:t>Minitendru</w:t>
      </w:r>
      <w:proofErr w:type="spellEnd"/>
      <w:r w:rsidR="00112BC3">
        <w:rPr>
          <w:rFonts w:cstheme="minorHAnsi"/>
          <w:szCs w:val="18"/>
        </w:rPr>
        <w:t>.</w:t>
      </w:r>
      <w:r w:rsidR="00112BC3" w:rsidRPr="00112BC3">
        <w:rPr>
          <w:rFonts w:cstheme="minorHAnsi"/>
          <w:szCs w:val="18"/>
        </w:rPr>
        <w:t xml:space="preserve"> </w:t>
      </w:r>
      <w:r w:rsidR="00112BC3">
        <w:rPr>
          <w:rFonts w:cstheme="minorHAnsi"/>
          <w:szCs w:val="18"/>
        </w:rPr>
        <w:t xml:space="preserve">Dodavatelé nejsou ve stanovení nabídkových cen vázáni </w:t>
      </w:r>
      <w:r w:rsidR="007C0D1E">
        <w:rPr>
          <w:rFonts w:cstheme="minorHAnsi"/>
          <w:szCs w:val="18"/>
        </w:rPr>
        <w:t xml:space="preserve">svými </w:t>
      </w:r>
      <w:r w:rsidR="00112BC3">
        <w:rPr>
          <w:rFonts w:cstheme="minorHAnsi"/>
          <w:szCs w:val="18"/>
        </w:rPr>
        <w:t xml:space="preserve">jednotkovými </w:t>
      </w:r>
      <w:r w:rsidR="00112BC3" w:rsidRPr="00FC0886">
        <w:rPr>
          <w:rFonts w:cstheme="minorHAnsi"/>
          <w:szCs w:val="18"/>
        </w:rPr>
        <w:t>cenami v příloze č. 3 této</w:t>
      </w:r>
      <w:r w:rsidR="00112BC3">
        <w:rPr>
          <w:rFonts w:cstheme="minorHAnsi"/>
          <w:szCs w:val="18"/>
        </w:rPr>
        <w:t xml:space="preserve"> Rámcové dohody. </w:t>
      </w:r>
    </w:p>
    <w:p w14:paraId="43547F7A" w14:textId="1BBE3B80" w:rsidR="007C1CE1" w:rsidRPr="00EB1760" w:rsidRDefault="007C1CE1" w:rsidP="007C1CE1">
      <w:pPr>
        <w:widowControl w:val="0"/>
        <w:tabs>
          <w:tab w:val="left" w:pos="0"/>
        </w:tabs>
        <w:ind w:left="1134" w:hanging="567"/>
        <w:rPr>
          <w:rFonts w:cstheme="minorHAnsi"/>
          <w:szCs w:val="18"/>
          <w:u w:val="single"/>
        </w:rPr>
      </w:pPr>
      <w:r w:rsidRPr="00EB1760">
        <w:rPr>
          <w:rFonts w:cstheme="minorHAnsi"/>
          <w:szCs w:val="18"/>
          <w:u w:val="single"/>
        </w:rPr>
        <w:t>Kritérium č. 2</w:t>
      </w:r>
      <w:r w:rsidR="008D3F15" w:rsidRPr="00EB1760">
        <w:rPr>
          <w:rFonts w:cstheme="minorHAnsi"/>
          <w:szCs w:val="18"/>
          <w:u w:val="single"/>
        </w:rPr>
        <w:t xml:space="preserve"> – Nejkratší lhůta zahájení plnění</w:t>
      </w:r>
    </w:p>
    <w:p w14:paraId="6BFD57CB" w14:textId="3BB1E1E5" w:rsidR="008D3F15" w:rsidRDefault="00EB1760" w:rsidP="007C1CE1">
      <w:pPr>
        <w:widowControl w:val="0"/>
        <w:tabs>
          <w:tab w:val="left" w:pos="0"/>
        </w:tabs>
        <w:ind w:left="1134" w:hanging="567"/>
        <w:rPr>
          <w:rFonts w:cstheme="minorHAnsi"/>
          <w:szCs w:val="18"/>
        </w:rPr>
      </w:pPr>
      <w:r>
        <w:rPr>
          <w:rFonts w:cstheme="minorHAnsi"/>
          <w:szCs w:val="18"/>
        </w:rPr>
        <w:tab/>
      </w:r>
      <w:r w:rsidR="00112BC3" w:rsidRPr="00112BC3">
        <w:rPr>
          <w:rFonts w:cstheme="minorHAnsi"/>
          <w:szCs w:val="18"/>
        </w:rPr>
        <w:t xml:space="preserve">Hodnotícím kritériem pro výběr nejvýhodnější nabídky </w:t>
      </w:r>
      <w:r w:rsidR="00112BC3">
        <w:rPr>
          <w:rFonts w:cstheme="minorHAnsi"/>
          <w:szCs w:val="18"/>
        </w:rPr>
        <w:t>je</w:t>
      </w:r>
      <w:r w:rsidR="00112BC3" w:rsidRPr="00112BC3">
        <w:rPr>
          <w:rFonts w:cstheme="minorHAnsi"/>
          <w:szCs w:val="18"/>
        </w:rPr>
        <w:t xml:space="preserve"> </w:t>
      </w:r>
      <w:r w:rsidR="00112BC3">
        <w:rPr>
          <w:rFonts w:cstheme="minorHAnsi"/>
          <w:szCs w:val="18"/>
        </w:rPr>
        <w:t>nejkratší nabízená lhůta zahájení</w:t>
      </w:r>
      <w:r w:rsidR="00112BC3" w:rsidRPr="00112BC3">
        <w:rPr>
          <w:rFonts w:cstheme="minorHAnsi"/>
          <w:szCs w:val="18"/>
        </w:rPr>
        <w:t xml:space="preserve"> </w:t>
      </w:r>
      <w:r w:rsidR="00112BC3">
        <w:rPr>
          <w:rFonts w:cstheme="minorHAnsi"/>
          <w:szCs w:val="18"/>
        </w:rPr>
        <w:t xml:space="preserve">plnění </w:t>
      </w:r>
      <w:proofErr w:type="spellStart"/>
      <w:r w:rsidR="00112BC3">
        <w:rPr>
          <w:rFonts w:cstheme="minorHAnsi"/>
          <w:szCs w:val="18"/>
        </w:rPr>
        <w:t>Minitendru</w:t>
      </w:r>
      <w:proofErr w:type="spellEnd"/>
      <w:r w:rsidR="00112BC3">
        <w:rPr>
          <w:rFonts w:cstheme="minorHAnsi"/>
          <w:szCs w:val="18"/>
        </w:rPr>
        <w:t>.</w:t>
      </w:r>
      <w:r w:rsidR="00112BC3" w:rsidRPr="00112BC3">
        <w:rPr>
          <w:rFonts w:cstheme="minorHAnsi"/>
          <w:szCs w:val="18"/>
        </w:rPr>
        <w:t xml:space="preserve"> </w:t>
      </w:r>
      <w:r w:rsidR="00112BC3">
        <w:rPr>
          <w:rFonts w:cstheme="minorHAnsi"/>
          <w:szCs w:val="18"/>
        </w:rPr>
        <w:t xml:space="preserve">Dodavatelé </w:t>
      </w:r>
      <w:r w:rsidR="007C0D1E">
        <w:rPr>
          <w:rFonts w:cstheme="minorHAnsi"/>
          <w:szCs w:val="18"/>
        </w:rPr>
        <w:t>j</w:t>
      </w:r>
      <w:r w:rsidR="00112BC3">
        <w:rPr>
          <w:rFonts w:cstheme="minorHAnsi"/>
          <w:szCs w:val="18"/>
        </w:rPr>
        <w:t>sou</w:t>
      </w:r>
      <w:r w:rsidR="007C0D1E">
        <w:rPr>
          <w:rFonts w:cstheme="minorHAnsi"/>
          <w:szCs w:val="18"/>
        </w:rPr>
        <w:t xml:space="preserve"> </w:t>
      </w:r>
      <w:r w:rsidR="00112BC3">
        <w:rPr>
          <w:rFonts w:cstheme="minorHAnsi"/>
          <w:szCs w:val="18"/>
        </w:rPr>
        <w:t>vázáni</w:t>
      </w:r>
      <w:r w:rsidR="007C0D1E">
        <w:rPr>
          <w:rFonts w:cstheme="minorHAnsi"/>
          <w:szCs w:val="18"/>
        </w:rPr>
        <w:t xml:space="preserve"> svými</w:t>
      </w:r>
      <w:r w:rsidR="00112BC3">
        <w:rPr>
          <w:rFonts w:cstheme="minorHAnsi"/>
          <w:szCs w:val="18"/>
        </w:rPr>
        <w:t xml:space="preserve"> jednotkovými cenami v příloze č. 3 této Rámcové dohody.</w:t>
      </w:r>
      <w:r w:rsidR="007C0D1E">
        <w:rPr>
          <w:rFonts w:cstheme="minorHAnsi"/>
          <w:szCs w:val="18"/>
        </w:rPr>
        <w:t xml:space="preserve"> </w:t>
      </w:r>
    </w:p>
    <w:p w14:paraId="2F835439" w14:textId="0CE10E0F" w:rsidR="007C1CE1" w:rsidRPr="00EB1760" w:rsidRDefault="007C1CE1" w:rsidP="007C1CE1">
      <w:pPr>
        <w:widowControl w:val="0"/>
        <w:tabs>
          <w:tab w:val="left" w:pos="0"/>
        </w:tabs>
        <w:ind w:left="1134" w:hanging="567"/>
        <w:rPr>
          <w:rFonts w:cstheme="minorHAnsi"/>
          <w:szCs w:val="18"/>
          <w:u w:val="single"/>
        </w:rPr>
      </w:pPr>
      <w:r w:rsidRPr="00EB1760">
        <w:rPr>
          <w:rFonts w:cstheme="minorHAnsi"/>
          <w:szCs w:val="18"/>
          <w:u w:val="single"/>
        </w:rPr>
        <w:t>Kritérium č. 3</w:t>
      </w:r>
      <w:r w:rsidR="008D3F15" w:rsidRPr="00EB1760">
        <w:rPr>
          <w:rFonts w:cstheme="minorHAnsi"/>
          <w:szCs w:val="18"/>
          <w:u w:val="single"/>
        </w:rPr>
        <w:t xml:space="preserve"> – Poměr nejnižší </w:t>
      </w:r>
      <w:r w:rsidR="008A5E63">
        <w:rPr>
          <w:rFonts w:cstheme="minorHAnsi"/>
          <w:szCs w:val="18"/>
          <w:u w:val="single"/>
        </w:rPr>
        <w:t xml:space="preserve">celkové </w:t>
      </w:r>
      <w:r w:rsidR="008D3F15" w:rsidRPr="00EB1760">
        <w:rPr>
          <w:rFonts w:cstheme="minorHAnsi"/>
          <w:szCs w:val="18"/>
          <w:u w:val="single"/>
        </w:rPr>
        <w:t>nabídkové ceny a</w:t>
      </w:r>
      <w:r w:rsidR="00D3253E">
        <w:rPr>
          <w:rFonts w:cstheme="minorHAnsi"/>
          <w:szCs w:val="18"/>
          <w:u w:val="single"/>
        </w:rPr>
        <w:t xml:space="preserve"> lhůty </w:t>
      </w:r>
      <w:r w:rsidR="00D3253E" w:rsidRPr="00E87178">
        <w:rPr>
          <w:rFonts w:cstheme="minorHAnsi"/>
          <w:szCs w:val="18"/>
          <w:u w:val="single"/>
        </w:rPr>
        <w:t>zahájení</w:t>
      </w:r>
      <w:r w:rsidR="00D3253E">
        <w:rPr>
          <w:rFonts w:cstheme="minorHAnsi"/>
          <w:szCs w:val="18"/>
          <w:u w:val="single"/>
        </w:rPr>
        <w:t xml:space="preserve"> plnění</w:t>
      </w:r>
    </w:p>
    <w:p w14:paraId="2A7377E8" w14:textId="052280A6" w:rsidR="007C1CE1" w:rsidRPr="006C2076" w:rsidRDefault="00EB1760" w:rsidP="00FF542D">
      <w:pPr>
        <w:widowControl w:val="0"/>
        <w:tabs>
          <w:tab w:val="left" w:pos="0"/>
        </w:tabs>
        <w:ind w:left="1134" w:hanging="567"/>
        <w:rPr>
          <w:rFonts w:cstheme="minorHAnsi"/>
          <w:szCs w:val="18"/>
        </w:rPr>
      </w:pPr>
      <w:r>
        <w:rPr>
          <w:rFonts w:cstheme="minorHAnsi"/>
          <w:szCs w:val="18"/>
        </w:rPr>
        <w:tab/>
      </w:r>
      <w:r w:rsidR="007C0D1E" w:rsidRPr="00112BC3">
        <w:rPr>
          <w:rFonts w:cstheme="minorHAnsi"/>
          <w:szCs w:val="18"/>
        </w:rPr>
        <w:t xml:space="preserve">Hodnotícím kritériem pro výběr nejvýhodnější nabídky </w:t>
      </w:r>
      <w:r w:rsidR="007C0D1E">
        <w:rPr>
          <w:rFonts w:cstheme="minorHAnsi"/>
          <w:szCs w:val="18"/>
        </w:rPr>
        <w:t>je</w:t>
      </w:r>
      <w:r w:rsidR="007C0D1E" w:rsidRPr="00112BC3">
        <w:rPr>
          <w:rFonts w:cstheme="minorHAnsi"/>
          <w:szCs w:val="18"/>
        </w:rPr>
        <w:t xml:space="preserve"> </w:t>
      </w:r>
      <w:r w:rsidR="00CF71AB">
        <w:rPr>
          <w:rFonts w:cstheme="minorHAnsi"/>
          <w:szCs w:val="18"/>
        </w:rPr>
        <w:t>nejvýhodnější poměr</w:t>
      </w:r>
      <w:r w:rsidR="007C0D1E" w:rsidRPr="00112BC3">
        <w:rPr>
          <w:rFonts w:cstheme="minorHAnsi"/>
          <w:szCs w:val="18"/>
        </w:rPr>
        <w:t xml:space="preserve"> </w:t>
      </w:r>
      <w:r w:rsidR="00CF71AB">
        <w:rPr>
          <w:rFonts w:cstheme="minorHAnsi"/>
          <w:szCs w:val="18"/>
        </w:rPr>
        <w:t xml:space="preserve">nabízené lhůty </w:t>
      </w:r>
      <w:r w:rsidR="00CF71AB" w:rsidRPr="00E87178">
        <w:rPr>
          <w:rFonts w:cstheme="minorHAnsi"/>
          <w:szCs w:val="18"/>
        </w:rPr>
        <w:t>zahájení</w:t>
      </w:r>
      <w:r w:rsidR="00CF71AB">
        <w:rPr>
          <w:rFonts w:cstheme="minorHAnsi"/>
          <w:szCs w:val="18"/>
        </w:rPr>
        <w:t xml:space="preserve"> plnění a </w:t>
      </w:r>
      <w:r w:rsidR="008A5E63">
        <w:rPr>
          <w:rFonts w:cstheme="minorHAnsi"/>
          <w:szCs w:val="18"/>
        </w:rPr>
        <w:t xml:space="preserve">celkové </w:t>
      </w:r>
      <w:r w:rsidR="007C0D1E" w:rsidRPr="00112BC3">
        <w:rPr>
          <w:rFonts w:cstheme="minorHAnsi"/>
          <w:szCs w:val="18"/>
        </w:rPr>
        <w:t>nabídkov</w:t>
      </w:r>
      <w:r w:rsidR="00CF71AB">
        <w:rPr>
          <w:rFonts w:cstheme="minorHAnsi"/>
          <w:szCs w:val="18"/>
        </w:rPr>
        <w:t>é</w:t>
      </w:r>
      <w:r w:rsidR="007C0D1E" w:rsidRPr="00112BC3">
        <w:rPr>
          <w:rFonts w:cstheme="minorHAnsi"/>
          <w:szCs w:val="18"/>
        </w:rPr>
        <w:t xml:space="preserve"> cen</w:t>
      </w:r>
      <w:r w:rsidR="00CF71AB">
        <w:rPr>
          <w:rFonts w:cstheme="minorHAnsi"/>
          <w:szCs w:val="18"/>
        </w:rPr>
        <w:t>y</w:t>
      </w:r>
      <w:r w:rsidR="007C0D1E" w:rsidRPr="00112BC3">
        <w:rPr>
          <w:rFonts w:cstheme="minorHAnsi"/>
          <w:szCs w:val="18"/>
        </w:rPr>
        <w:t xml:space="preserve"> v Kč bez DPH za předmět </w:t>
      </w:r>
      <w:r w:rsidR="007C0D1E">
        <w:rPr>
          <w:rFonts w:cstheme="minorHAnsi"/>
          <w:szCs w:val="18"/>
        </w:rPr>
        <w:t xml:space="preserve">plnění </w:t>
      </w:r>
      <w:proofErr w:type="spellStart"/>
      <w:r w:rsidR="007C0D1E">
        <w:rPr>
          <w:rFonts w:cstheme="minorHAnsi"/>
          <w:szCs w:val="18"/>
        </w:rPr>
        <w:t>Minitendru</w:t>
      </w:r>
      <w:proofErr w:type="spellEnd"/>
      <w:r w:rsidR="007C0D1E">
        <w:rPr>
          <w:rFonts w:cstheme="minorHAnsi"/>
          <w:szCs w:val="18"/>
        </w:rPr>
        <w:t>.</w:t>
      </w:r>
      <w:r w:rsidR="007C0D1E" w:rsidRPr="00112BC3">
        <w:rPr>
          <w:rFonts w:cstheme="minorHAnsi"/>
          <w:szCs w:val="18"/>
        </w:rPr>
        <w:t xml:space="preserve"> </w:t>
      </w:r>
      <w:r w:rsidR="007C0D1E">
        <w:rPr>
          <w:rFonts w:cstheme="minorHAnsi"/>
          <w:szCs w:val="18"/>
        </w:rPr>
        <w:t xml:space="preserve">Dodavatelé nejsou ve stanovení nabídkových cen vázáni svými jednotkovými </w:t>
      </w:r>
      <w:r w:rsidR="007C0D1E" w:rsidRPr="00FC0886">
        <w:rPr>
          <w:rFonts w:cstheme="minorHAnsi"/>
          <w:szCs w:val="18"/>
        </w:rPr>
        <w:t>cenami v příloze č. 3 této</w:t>
      </w:r>
      <w:r w:rsidR="007C0D1E">
        <w:rPr>
          <w:rFonts w:cstheme="minorHAnsi"/>
          <w:szCs w:val="18"/>
        </w:rPr>
        <w:t xml:space="preserve"> Rámcové dohody</w:t>
      </w:r>
      <w:r w:rsidR="00CF71AB">
        <w:rPr>
          <w:rFonts w:cstheme="minorHAnsi"/>
          <w:szCs w:val="18"/>
        </w:rPr>
        <w:t>.</w:t>
      </w:r>
      <w:r w:rsidR="0070254E">
        <w:rPr>
          <w:rFonts w:cstheme="minorHAnsi"/>
          <w:szCs w:val="18"/>
        </w:rPr>
        <w:t xml:space="preserve"> Objednatel stanoví poměr hodnotícího kritéria individuálně pro jednotlivý </w:t>
      </w:r>
      <w:proofErr w:type="spellStart"/>
      <w:r w:rsidR="0070254E">
        <w:rPr>
          <w:rFonts w:cstheme="minorHAnsi"/>
          <w:szCs w:val="18"/>
        </w:rPr>
        <w:t>Minitendr</w:t>
      </w:r>
      <w:proofErr w:type="spellEnd"/>
      <w:r w:rsidR="0070254E">
        <w:rPr>
          <w:rFonts w:cstheme="minorHAnsi"/>
          <w:szCs w:val="18"/>
        </w:rPr>
        <w:t>, přičemž platí,</w:t>
      </w:r>
      <w:r w:rsidR="00B21C1C">
        <w:rPr>
          <w:rFonts w:cstheme="minorHAnsi"/>
          <w:szCs w:val="18"/>
        </w:rPr>
        <w:t xml:space="preserve"> </w:t>
      </w:r>
      <w:r w:rsidR="0070254E">
        <w:rPr>
          <w:rFonts w:cstheme="minorHAnsi"/>
          <w:szCs w:val="18"/>
        </w:rPr>
        <w:t xml:space="preserve">že žádné z kritérií nesmí mít menší váhu </w:t>
      </w:r>
      <w:r w:rsidR="0070254E" w:rsidRPr="00DE7082">
        <w:rPr>
          <w:rFonts w:cstheme="minorHAnsi"/>
          <w:szCs w:val="18"/>
        </w:rPr>
        <w:t>než 20 %.</w:t>
      </w:r>
    </w:p>
    <w:p w14:paraId="42D56A10" w14:textId="1F44BC92" w:rsidR="00FF542D" w:rsidRDefault="00FF542D" w:rsidP="00FF542D">
      <w:pPr>
        <w:pStyle w:val="1odstavec"/>
        <w:widowControl/>
        <w:numPr>
          <w:ilvl w:val="0"/>
          <w:numId w:val="0"/>
        </w:numPr>
        <w:ind w:left="567" w:hanging="567"/>
        <w:rPr>
          <w:highlight w:val="yellow"/>
        </w:rPr>
      </w:pPr>
    </w:p>
    <w:p w14:paraId="2B02FC47" w14:textId="6380EB82" w:rsidR="00FF542D" w:rsidRDefault="00112BC3" w:rsidP="00112BC3">
      <w:pPr>
        <w:pStyle w:val="1odstavec"/>
        <w:widowControl/>
        <w:numPr>
          <w:ilvl w:val="1"/>
          <w:numId w:val="18"/>
        </w:numPr>
      </w:pPr>
      <w:r w:rsidRPr="00112BC3">
        <w:t>V případě, že je</w:t>
      </w:r>
      <w:r>
        <w:t xml:space="preserve"> v </w:t>
      </w:r>
      <w:proofErr w:type="spellStart"/>
      <w:r>
        <w:t>Minitendru</w:t>
      </w:r>
      <w:proofErr w:type="spellEnd"/>
      <w:r w:rsidRPr="00112BC3">
        <w:t xml:space="preserve"> </w:t>
      </w:r>
      <w:r w:rsidR="00D30F82">
        <w:t xml:space="preserve">hodnoceném podle Kritéria č. 1 nebo Kritéria č. 2 podáno </w:t>
      </w:r>
      <w:r w:rsidRPr="00112BC3">
        <w:t>více nabídek se shodným celkovým parametrem hodnotícího kritéria, rozhodne o pořadí nabídky čas podání těchto nabídek, přičemž platí, že lépe se umístila ta nabídka, která byla podána dříve.</w:t>
      </w:r>
    </w:p>
    <w:p w14:paraId="226504AD" w14:textId="666E52F9" w:rsidR="00B152E0" w:rsidRDefault="00B152E0" w:rsidP="00112BC3">
      <w:pPr>
        <w:pStyle w:val="1odstavec"/>
        <w:widowControl/>
        <w:numPr>
          <w:ilvl w:val="1"/>
          <w:numId w:val="18"/>
        </w:numPr>
      </w:pPr>
      <w:r w:rsidRPr="00112BC3">
        <w:t>V případě, že je</w:t>
      </w:r>
      <w:r>
        <w:t xml:space="preserve"> v </w:t>
      </w:r>
      <w:proofErr w:type="spellStart"/>
      <w:r>
        <w:t>Minitendru</w:t>
      </w:r>
      <w:proofErr w:type="spellEnd"/>
      <w:r w:rsidRPr="00112BC3">
        <w:t xml:space="preserve"> </w:t>
      </w:r>
      <w:r>
        <w:t xml:space="preserve">hodnoceném podle Kritéria č. 3 podáno </w:t>
      </w:r>
      <w:r w:rsidRPr="00112BC3">
        <w:t xml:space="preserve">více nabídek se shodným celkovým parametrem hodnotícího kritéria, rozhodne o pořadí </w:t>
      </w:r>
      <w:r w:rsidRPr="00C308D1">
        <w:t xml:space="preserve">nabídky </w:t>
      </w:r>
      <w:r w:rsidRPr="00E87178">
        <w:t>nabízená lhůta zahájení plnění, přičemž platí, že lépe se umístila ta nabídka, která nabízí kratší lhůtu zahájení plnění</w:t>
      </w:r>
      <w:r w:rsidR="008A5E63" w:rsidRPr="00E87178">
        <w:t xml:space="preserve">, bude-li i </w:t>
      </w:r>
      <w:r w:rsidR="0070254E" w:rsidRPr="00E87178">
        <w:t>nabízený čas u posuzovaných nabídek shodný</w:t>
      </w:r>
      <w:r w:rsidR="0070254E" w:rsidRPr="0070254E">
        <w:t xml:space="preserve"> </w:t>
      </w:r>
      <w:r w:rsidR="0070254E" w:rsidRPr="00112BC3">
        <w:t>rozhodne o pořadí nabídky čas podání těchto nabídek, přičemž platí, že lépe se umístila ta nabídka, která byla podána dříve</w:t>
      </w:r>
      <w:r w:rsidRPr="00112BC3">
        <w:t>.</w:t>
      </w:r>
    </w:p>
    <w:p w14:paraId="3869887B" w14:textId="7731787B" w:rsidR="00112BC3" w:rsidRDefault="00112BC3" w:rsidP="00112BC3">
      <w:pPr>
        <w:pStyle w:val="1odstavec"/>
        <w:widowControl/>
        <w:numPr>
          <w:ilvl w:val="1"/>
          <w:numId w:val="18"/>
        </w:numPr>
      </w:pPr>
      <w:r>
        <w:t>V případě, že je v </w:t>
      </w:r>
      <w:proofErr w:type="spellStart"/>
      <w:r>
        <w:t>Minitendru</w:t>
      </w:r>
      <w:proofErr w:type="spellEnd"/>
      <w:r>
        <w:t xml:space="preserve"> podána pouze jediná nabídka, může být Objednatelem vybrána bez provedení hodnocení.</w:t>
      </w:r>
    </w:p>
    <w:p w14:paraId="3FE7FE32" w14:textId="654B911C" w:rsidR="00222873" w:rsidRPr="00C308D1" w:rsidRDefault="00222873" w:rsidP="00112BC3">
      <w:pPr>
        <w:pStyle w:val="1odstavec"/>
        <w:widowControl/>
        <w:numPr>
          <w:ilvl w:val="1"/>
          <w:numId w:val="18"/>
        </w:numPr>
      </w:pPr>
      <w:r w:rsidRPr="00C70C86">
        <w:t>Odmítne-li Dodavatel, který podal nejvýhodnější nabídku v </w:t>
      </w:r>
      <w:proofErr w:type="spellStart"/>
      <w:r w:rsidRPr="00C70C86">
        <w:t>Minitendru</w:t>
      </w:r>
      <w:proofErr w:type="spellEnd"/>
      <w:r w:rsidRPr="00C70C86">
        <w:t>, uzavřít dílčí smlouvu ve znění dle jeho nabídky v </w:t>
      </w:r>
      <w:proofErr w:type="spellStart"/>
      <w:r w:rsidRPr="00C70C86">
        <w:t>Minitendru</w:t>
      </w:r>
      <w:proofErr w:type="spellEnd"/>
      <w:r w:rsidRPr="00C70C86">
        <w:t xml:space="preserve">, nebo nastane-li některá ze skutečností dle odstavce </w:t>
      </w:r>
      <w:r w:rsidRPr="00C70C86">
        <w:fldChar w:fldCharType="begin"/>
      </w:r>
      <w:r w:rsidRPr="00C70C86">
        <w:instrText xml:space="preserve"> REF _Ref159491139 \r \h  \* MERGEFORMAT </w:instrText>
      </w:r>
      <w:r w:rsidRPr="00C70C86">
        <w:fldChar w:fldCharType="separate"/>
      </w:r>
      <w:r w:rsidR="00544DDB">
        <w:t>2</w:t>
      </w:r>
      <w:r w:rsidRPr="00C70C86">
        <w:fldChar w:fldCharType="end"/>
      </w:r>
      <w:r w:rsidRPr="00C70C86">
        <w:t xml:space="preserve"> </w:t>
      </w:r>
      <w:r w:rsidRPr="00C70C86">
        <w:lastRenderedPageBreak/>
        <w:t xml:space="preserve">písm. </w:t>
      </w:r>
      <w:r w:rsidRPr="00C70C86">
        <w:fldChar w:fldCharType="begin"/>
      </w:r>
      <w:r w:rsidRPr="00C70C86">
        <w:instrText xml:space="preserve"> REF _Ref159491153 \r \h  \* MERGEFORMAT </w:instrText>
      </w:r>
      <w:r w:rsidRPr="00C70C86">
        <w:fldChar w:fldCharType="separate"/>
      </w:r>
      <w:r w:rsidR="00544DDB">
        <w:t>a</w:t>
      </w:r>
      <w:r w:rsidRPr="00C70C86">
        <w:fldChar w:fldCharType="end"/>
      </w:r>
      <w:r w:rsidRPr="00C70C86">
        <w:t xml:space="preserve"> nebo </w:t>
      </w:r>
      <w:r w:rsidRPr="00C70C86">
        <w:fldChar w:fldCharType="begin"/>
      </w:r>
      <w:r w:rsidRPr="00C70C86">
        <w:instrText xml:space="preserve"> REF _Ref159491156 \r \h  \* MERGEFORMAT </w:instrText>
      </w:r>
      <w:r w:rsidRPr="00C70C86">
        <w:fldChar w:fldCharType="separate"/>
      </w:r>
      <w:r w:rsidR="00544DDB">
        <w:t>b</w:t>
      </w:r>
      <w:r w:rsidRPr="00C70C86">
        <w:fldChar w:fldCharType="end"/>
      </w:r>
      <w:r w:rsidRPr="00C70C86">
        <w:t xml:space="preserve"> tohoto článku, použije se postup dle odst. 3 tohoto článku obdobně, a to dle pořadí daného výsledkem hodnocení </w:t>
      </w:r>
      <w:proofErr w:type="spellStart"/>
      <w:r w:rsidRPr="00C70C86">
        <w:t>Minitendru</w:t>
      </w:r>
      <w:proofErr w:type="spellEnd"/>
      <w:r w:rsidRPr="00C70C86">
        <w:t>.</w:t>
      </w:r>
    </w:p>
    <w:p w14:paraId="13C29D10" w14:textId="2BB5D953" w:rsidR="00112F06" w:rsidRPr="006C2076" w:rsidRDefault="00112F06" w:rsidP="006C2076">
      <w:pPr>
        <w:widowControl w:val="0"/>
        <w:ind w:left="567"/>
        <w:rPr>
          <w:szCs w:val="18"/>
        </w:rPr>
      </w:pPr>
    </w:p>
    <w:p w14:paraId="3DD4E2DD" w14:textId="4B9BDDDB" w:rsidR="006C2076" w:rsidRDefault="006C2076" w:rsidP="007E0495">
      <w:pPr>
        <w:pStyle w:val="1odstavec"/>
        <w:widowControl/>
        <w:numPr>
          <w:ilvl w:val="0"/>
          <w:numId w:val="18"/>
        </w:numPr>
      </w:pPr>
      <w:r w:rsidRPr="006C2076">
        <w:t xml:space="preserve">Objednatel je oprávněn odstoupit </w:t>
      </w:r>
    </w:p>
    <w:p w14:paraId="4A59E3C3" w14:textId="37387F61" w:rsidR="00E960E6" w:rsidRPr="006C2076" w:rsidRDefault="00E960E6" w:rsidP="00AC4E19">
      <w:pPr>
        <w:pStyle w:val="1odstavec"/>
        <w:widowControl/>
        <w:numPr>
          <w:ilvl w:val="1"/>
          <w:numId w:val="18"/>
        </w:numPr>
      </w:pPr>
      <w:r w:rsidRPr="006C2076">
        <w:t>od Rámcové dohody vůči Dodavateli:</w:t>
      </w:r>
    </w:p>
    <w:p w14:paraId="2B100709" w14:textId="0B347B11" w:rsidR="006C2076" w:rsidRPr="0042428E" w:rsidRDefault="006C2076" w:rsidP="007E0495">
      <w:pPr>
        <w:widowControl w:val="0"/>
        <w:numPr>
          <w:ilvl w:val="0"/>
          <w:numId w:val="20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 xml:space="preserve">který minimálně </w:t>
      </w:r>
      <w:r w:rsidR="00631CBF" w:rsidRPr="00E716AB">
        <w:rPr>
          <w:rFonts w:cstheme="minorHAnsi"/>
          <w:szCs w:val="18"/>
        </w:rPr>
        <w:t>deset</w:t>
      </w:r>
      <w:r w:rsidRPr="00E716AB">
        <w:rPr>
          <w:rFonts w:cstheme="minorHAnsi"/>
          <w:szCs w:val="18"/>
        </w:rPr>
        <w:t>krát</w:t>
      </w:r>
      <w:r w:rsidRPr="0042428E">
        <w:rPr>
          <w:rFonts w:cstheme="minorHAnsi"/>
          <w:szCs w:val="18"/>
        </w:rPr>
        <w:t xml:space="preserve"> v průběhu doby trvání této Rámcové dohody odmítl uzavřít dílčí smlouvu k výzvě Objednatele postupem dle tohoto článku</w:t>
      </w:r>
      <w:r w:rsidR="00AD675D">
        <w:rPr>
          <w:rFonts w:cstheme="minorHAnsi"/>
          <w:szCs w:val="18"/>
        </w:rPr>
        <w:t>,</w:t>
      </w:r>
      <w:r w:rsidRPr="0042428E">
        <w:rPr>
          <w:rFonts w:cstheme="minorHAnsi"/>
          <w:szCs w:val="18"/>
        </w:rPr>
        <w:t xml:space="preserve"> nebo</w:t>
      </w:r>
    </w:p>
    <w:p w14:paraId="470E0504" w14:textId="75FBC03C" w:rsidR="00CF0768" w:rsidRPr="0042428E" w:rsidRDefault="00CF0768" w:rsidP="00CF0768">
      <w:pPr>
        <w:widowControl w:val="0"/>
        <w:numPr>
          <w:ilvl w:val="0"/>
          <w:numId w:val="20"/>
        </w:numPr>
        <w:tabs>
          <w:tab w:val="left" w:pos="0"/>
        </w:tabs>
        <w:rPr>
          <w:rFonts w:cstheme="minorHAnsi"/>
          <w:szCs w:val="18"/>
        </w:rPr>
      </w:pPr>
      <w:r w:rsidRPr="0042428E">
        <w:rPr>
          <w:rFonts w:cstheme="minorHAnsi"/>
          <w:szCs w:val="18"/>
        </w:rPr>
        <w:t xml:space="preserve">který minimálně </w:t>
      </w:r>
      <w:r w:rsidR="00631CBF" w:rsidRPr="00E716AB">
        <w:rPr>
          <w:rFonts w:cstheme="minorHAnsi"/>
          <w:szCs w:val="18"/>
        </w:rPr>
        <w:t>tři</w:t>
      </w:r>
      <w:r w:rsidRPr="00E716AB">
        <w:rPr>
          <w:rFonts w:cstheme="minorHAnsi"/>
          <w:szCs w:val="18"/>
        </w:rPr>
        <w:t>krát</w:t>
      </w:r>
      <w:r w:rsidRPr="0042428E">
        <w:rPr>
          <w:rFonts w:cstheme="minorHAnsi"/>
          <w:szCs w:val="18"/>
        </w:rPr>
        <w:t xml:space="preserve"> v průběhu doby trvání této Rámcové dohody odmítl uzavřít dílčí smlouvu na základě výsledku </w:t>
      </w:r>
      <w:proofErr w:type="spellStart"/>
      <w:r w:rsidRPr="0042428E">
        <w:rPr>
          <w:rFonts w:cstheme="minorHAnsi"/>
          <w:szCs w:val="18"/>
        </w:rPr>
        <w:t>Minitendru</w:t>
      </w:r>
      <w:proofErr w:type="spellEnd"/>
      <w:r w:rsidR="00AD675D">
        <w:rPr>
          <w:rFonts w:cstheme="minorHAnsi"/>
          <w:szCs w:val="18"/>
        </w:rPr>
        <w:t>,</w:t>
      </w:r>
      <w:r w:rsidRPr="0042428E">
        <w:rPr>
          <w:rFonts w:cstheme="minorHAnsi"/>
          <w:szCs w:val="18"/>
        </w:rPr>
        <w:t xml:space="preserve"> nebo</w:t>
      </w:r>
    </w:p>
    <w:p w14:paraId="20EABA70" w14:textId="6EF9C62C" w:rsidR="006C2076" w:rsidRPr="0042428E" w:rsidRDefault="006C2076" w:rsidP="007E0495">
      <w:pPr>
        <w:widowControl w:val="0"/>
        <w:numPr>
          <w:ilvl w:val="0"/>
          <w:numId w:val="20"/>
        </w:numPr>
        <w:tabs>
          <w:tab w:val="left" w:pos="0"/>
        </w:tabs>
        <w:rPr>
          <w:rFonts w:cstheme="minorHAnsi"/>
          <w:szCs w:val="18"/>
        </w:rPr>
      </w:pPr>
      <w:r w:rsidRPr="0042428E">
        <w:rPr>
          <w:rFonts w:cstheme="minorHAnsi"/>
          <w:szCs w:val="18"/>
        </w:rPr>
        <w:t xml:space="preserve">se kterým Objednatel </w:t>
      </w:r>
      <w:r w:rsidRPr="00E716AB">
        <w:rPr>
          <w:rFonts w:cstheme="minorHAnsi"/>
          <w:szCs w:val="18"/>
        </w:rPr>
        <w:t>třikrát</w:t>
      </w:r>
      <w:r w:rsidRPr="0042428E">
        <w:rPr>
          <w:rFonts w:cstheme="minorHAnsi"/>
          <w:szCs w:val="18"/>
        </w:rPr>
        <w:t xml:space="preserve"> ukončil dílčí smlouvu z důvodu dle odstavce 2 písm. b tohoto článku</w:t>
      </w:r>
      <w:r w:rsidR="00AD675D">
        <w:rPr>
          <w:rFonts w:cstheme="minorHAnsi"/>
          <w:szCs w:val="18"/>
        </w:rPr>
        <w:t>, nebo</w:t>
      </w:r>
    </w:p>
    <w:p w14:paraId="7A49FD11" w14:textId="359AE8A3" w:rsidR="003614B0" w:rsidRPr="0042428E" w:rsidRDefault="006C2076" w:rsidP="007E0495">
      <w:pPr>
        <w:widowControl w:val="0"/>
        <w:numPr>
          <w:ilvl w:val="0"/>
          <w:numId w:val="20"/>
        </w:numPr>
        <w:tabs>
          <w:tab w:val="left" w:pos="0"/>
        </w:tabs>
        <w:rPr>
          <w:rFonts w:cstheme="minorHAnsi"/>
          <w:szCs w:val="18"/>
        </w:rPr>
      </w:pPr>
      <w:r w:rsidRPr="0042428E">
        <w:rPr>
          <w:rFonts w:cstheme="minorHAnsi"/>
          <w:szCs w:val="18"/>
        </w:rPr>
        <w:t xml:space="preserve">který v součtu minimálně </w:t>
      </w:r>
      <w:r w:rsidRPr="00E716AB">
        <w:rPr>
          <w:rFonts w:cstheme="minorHAnsi"/>
          <w:szCs w:val="18"/>
        </w:rPr>
        <w:t>třikrát</w:t>
      </w:r>
      <w:r w:rsidRPr="0042428E">
        <w:rPr>
          <w:rFonts w:cstheme="minorHAnsi"/>
          <w:szCs w:val="18"/>
        </w:rPr>
        <w:t xml:space="preserve"> odmítl uzavřít dílčí smlouvu anebo Objednatel vůči němu ukončil dílčí smlouvu z důvodu dle odstavce 2 písm. b tohoto článku</w:t>
      </w:r>
      <w:r w:rsidR="00AD675D">
        <w:rPr>
          <w:rFonts w:cstheme="minorHAnsi"/>
          <w:szCs w:val="18"/>
        </w:rPr>
        <w:t>, nebo</w:t>
      </w:r>
    </w:p>
    <w:p w14:paraId="67FF302E" w14:textId="7E1723D4" w:rsidR="006C2076" w:rsidRPr="00FC0886" w:rsidRDefault="003614B0" w:rsidP="007E0495">
      <w:pPr>
        <w:widowControl w:val="0"/>
        <w:numPr>
          <w:ilvl w:val="0"/>
          <w:numId w:val="20"/>
        </w:numPr>
        <w:tabs>
          <w:tab w:val="left" w:pos="0"/>
        </w:tabs>
        <w:rPr>
          <w:rFonts w:cstheme="minorHAnsi"/>
          <w:szCs w:val="18"/>
        </w:rPr>
      </w:pPr>
      <w:r w:rsidRPr="00FC0886">
        <w:rPr>
          <w:rFonts w:cstheme="minorHAnsi"/>
          <w:szCs w:val="18"/>
        </w:rPr>
        <w:t xml:space="preserve">který se minimálně </w:t>
      </w:r>
      <w:r w:rsidR="00D9650B" w:rsidRPr="00FC0886">
        <w:rPr>
          <w:rFonts w:cstheme="minorHAnsi"/>
          <w:szCs w:val="18"/>
        </w:rPr>
        <w:t>pět</w:t>
      </w:r>
      <w:r w:rsidRPr="00FC0886">
        <w:rPr>
          <w:rFonts w:cstheme="minorHAnsi"/>
          <w:szCs w:val="18"/>
        </w:rPr>
        <w:t xml:space="preserve">krát v průběhu doby trvání této Rámcové dohody nevyjádřil k výzvě Objednatele ve lhůtě stanovené v odst. </w:t>
      </w:r>
      <w:r w:rsidRPr="00FC0886">
        <w:rPr>
          <w:rFonts w:cstheme="minorHAnsi"/>
          <w:szCs w:val="18"/>
        </w:rPr>
        <w:fldChar w:fldCharType="begin"/>
      </w:r>
      <w:r w:rsidRPr="00FC0886">
        <w:rPr>
          <w:rFonts w:cstheme="minorHAnsi"/>
          <w:szCs w:val="18"/>
        </w:rPr>
        <w:instrText xml:space="preserve"> REF _Ref160799741 \r \h  \* MERGEFORMAT </w:instrText>
      </w:r>
      <w:r w:rsidRPr="00FC0886">
        <w:rPr>
          <w:rFonts w:cstheme="minorHAnsi"/>
          <w:szCs w:val="18"/>
        </w:rPr>
      </w:r>
      <w:r w:rsidRPr="00FC0886">
        <w:rPr>
          <w:rFonts w:cstheme="minorHAnsi"/>
          <w:szCs w:val="18"/>
        </w:rPr>
        <w:fldChar w:fldCharType="separate"/>
      </w:r>
      <w:r w:rsidR="00544DDB" w:rsidRPr="00FC0886">
        <w:rPr>
          <w:rFonts w:cstheme="minorHAnsi"/>
          <w:szCs w:val="18"/>
        </w:rPr>
        <w:t>4</w:t>
      </w:r>
      <w:r w:rsidRPr="00FC0886">
        <w:rPr>
          <w:rFonts w:cstheme="minorHAnsi"/>
          <w:szCs w:val="18"/>
        </w:rPr>
        <w:fldChar w:fldCharType="end"/>
      </w:r>
      <w:r w:rsidRPr="00FC0886">
        <w:rPr>
          <w:rFonts w:cstheme="minorHAnsi"/>
          <w:szCs w:val="18"/>
        </w:rPr>
        <w:t xml:space="preserve"> tohoto článku Rámcové dohody</w:t>
      </w:r>
      <w:r w:rsidR="00AD675D" w:rsidRPr="00FC0886">
        <w:rPr>
          <w:rFonts w:cstheme="minorHAnsi"/>
          <w:szCs w:val="18"/>
        </w:rPr>
        <w:t>, nebo</w:t>
      </w:r>
    </w:p>
    <w:p w14:paraId="6AEE0E61" w14:textId="117786B8" w:rsidR="00954820" w:rsidRPr="00FC0886" w:rsidRDefault="00AD675D" w:rsidP="002F024D">
      <w:pPr>
        <w:widowControl w:val="0"/>
        <w:numPr>
          <w:ilvl w:val="0"/>
          <w:numId w:val="20"/>
        </w:numPr>
        <w:tabs>
          <w:tab w:val="left" w:pos="0"/>
        </w:tabs>
        <w:rPr>
          <w:rFonts w:cstheme="minorHAnsi"/>
          <w:szCs w:val="18"/>
        </w:rPr>
      </w:pPr>
      <w:r w:rsidRPr="00FC0886">
        <w:rPr>
          <w:rFonts w:cstheme="minorHAnsi"/>
          <w:szCs w:val="18"/>
        </w:rPr>
        <w:t xml:space="preserve">který </w:t>
      </w:r>
      <w:r w:rsidR="00954820" w:rsidRPr="00FC0886">
        <w:rPr>
          <w:rFonts w:cstheme="minorHAnsi"/>
          <w:szCs w:val="18"/>
        </w:rPr>
        <w:t xml:space="preserve">minimálně </w:t>
      </w:r>
      <w:r w:rsidR="00D9650B" w:rsidRPr="00FC0886">
        <w:rPr>
          <w:rFonts w:cstheme="minorHAnsi"/>
          <w:szCs w:val="18"/>
        </w:rPr>
        <w:t>tři</w:t>
      </w:r>
      <w:r w:rsidR="00954820" w:rsidRPr="00FC0886">
        <w:rPr>
          <w:rFonts w:cstheme="minorHAnsi"/>
          <w:szCs w:val="18"/>
        </w:rPr>
        <w:t>krát v průběhu trvání této Rámcové dohody z </w:t>
      </w:r>
      <w:r w:rsidR="00014E29" w:rsidRPr="00FC0886">
        <w:rPr>
          <w:rFonts w:cstheme="minorHAnsi"/>
          <w:szCs w:val="18"/>
        </w:rPr>
        <w:t>důvodů na straně dodavatele</w:t>
      </w:r>
      <w:r w:rsidR="00954820" w:rsidRPr="00FC0886">
        <w:rPr>
          <w:rFonts w:cstheme="minorHAnsi"/>
          <w:szCs w:val="18"/>
        </w:rPr>
        <w:t xml:space="preserve">, </w:t>
      </w:r>
      <w:proofErr w:type="gramStart"/>
      <w:r w:rsidR="00D50FA4" w:rsidRPr="00FC0886">
        <w:rPr>
          <w:rFonts w:cstheme="minorHAnsi"/>
          <w:szCs w:val="18"/>
        </w:rPr>
        <w:t>přeruší</w:t>
      </w:r>
      <w:proofErr w:type="gramEnd"/>
      <w:r w:rsidR="00D50FA4" w:rsidRPr="00FC0886">
        <w:rPr>
          <w:rFonts w:cstheme="minorHAnsi"/>
          <w:szCs w:val="18"/>
        </w:rPr>
        <w:t xml:space="preserve"> provádění </w:t>
      </w:r>
      <w:r w:rsidR="00014E29" w:rsidRPr="00FC0886">
        <w:rPr>
          <w:rFonts w:cstheme="minorHAnsi"/>
          <w:szCs w:val="18"/>
        </w:rPr>
        <w:t xml:space="preserve">plnění </w:t>
      </w:r>
      <w:r w:rsidR="00954820" w:rsidRPr="00FC0886">
        <w:rPr>
          <w:rFonts w:cstheme="minorHAnsi"/>
          <w:szCs w:val="18"/>
        </w:rPr>
        <w:t>dle dílčí smlouvy</w:t>
      </w:r>
      <w:r w:rsidR="00D50FA4" w:rsidRPr="00FC0886">
        <w:rPr>
          <w:rFonts w:cstheme="minorHAnsi"/>
          <w:szCs w:val="18"/>
        </w:rPr>
        <w:t>, přestože Objednatel trvá na pokračování provádění plnění</w:t>
      </w:r>
      <w:r w:rsidR="00954820" w:rsidRPr="00FC0886">
        <w:rPr>
          <w:rFonts w:cstheme="minorHAnsi"/>
          <w:szCs w:val="18"/>
        </w:rPr>
        <w:t xml:space="preserve">, popřípadě opakovaně (více jak </w:t>
      </w:r>
      <w:r w:rsidR="00D9650B" w:rsidRPr="00FC0886">
        <w:rPr>
          <w:rFonts w:cstheme="minorHAnsi"/>
          <w:szCs w:val="18"/>
        </w:rPr>
        <w:t>tři</w:t>
      </w:r>
      <w:r w:rsidR="00954820" w:rsidRPr="00FC0886">
        <w:rPr>
          <w:rFonts w:cstheme="minorHAnsi"/>
          <w:szCs w:val="18"/>
        </w:rPr>
        <w:t xml:space="preserve">krát) budou při předání </w:t>
      </w:r>
      <w:r w:rsidR="00014E29" w:rsidRPr="00FC0886">
        <w:rPr>
          <w:rFonts w:cstheme="minorHAnsi"/>
          <w:szCs w:val="18"/>
        </w:rPr>
        <w:t xml:space="preserve">provedeného plnění </w:t>
      </w:r>
      <w:r w:rsidR="00954820" w:rsidRPr="00FC0886">
        <w:rPr>
          <w:rFonts w:cstheme="minorHAnsi"/>
          <w:szCs w:val="18"/>
        </w:rPr>
        <w:t>zjištěny závažné nedostatky.</w:t>
      </w:r>
      <w:r w:rsidR="002F024D" w:rsidRPr="00FC0886">
        <w:rPr>
          <w:rFonts w:cstheme="minorHAnsi"/>
          <w:szCs w:val="18"/>
        </w:rPr>
        <w:t xml:space="preserve"> Za závažné nedostatky se považuje </w:t>
      </w:r>
      <w:r w:rsidR="00BA03E6" w:rsidRPr="00FC0886">
        <w:rPr>
          <w:rFonts w:cstheme="minorHAnsi"/>
          <w:szCs w:val="18"/>
        </w:rPr>
        <w:t xml:space="preserve">závažné </w:t>
      </w:r>
      <w:r w:rsidR="002F024D" w:rsidRPr="00FC0886">
        <w:rPr>
          <w:rFonts w:cstheme="minorHAnsi"/>
          <w:szCs w:val="18"/>
        </w:rPr>
        <w:t xml:space="preserve">porušení </w:t>
      </w:r>
      <w:r w:rsidR="00CA56CA" w:rsidRPr="00FC0886">
        <w:rPr>
          <w:rFonts w:cstheme="minorHAnsi"/>
          <w:szCs w:val="18"/>
        </w:rPr>
        <w:t xml:space="preserve">pravidel </w:t>
      </w:r>
      <w:r w:rsidR="002F024D" w:rsidRPr="00FC0886">
        <w:rPr>
          <w:rFonts w:cstheme="minorHAnsi"/>
          <w:szCs w:val="18"/>
        </w:rPr>
        <w:t>BOZP jako je práce obsluhy pod vlivem návykových látek, nepoužívání stanovených OOP, škody způsobené nesprávnou manipulací s břemeny, používání technických zařízení a prostředků bez platných revizí a atestů. O vzniku závažných nedostatků rozhoduje velitel zásahu nebo vedoucí odklizovacích prací</w:t>
      </w:r>
      <w:r w:rsidR="00D50FA4" w:rsidRPr="00FC0886">
        <w:rPr>
          <w:rFonts w:cstheme="minorHAnsi"/>
          <w:szCs w:val="18"/>
        </w:rPr>
        <w:t xml:space="preserve"> a vznik a specifikace závažných nedostatků budou písemně zaznamenány formou protokolu</w:t>
      </w:r>
      <w:r w:rsidR="002F024D" w:rsidRPr="00FC0886">
        <w:rPr>
          <w:rFonts w:cstheme="minorHAnsi"/>
          <w:szCs w:val="18"/>
        </w:rPr>
        <w:t xml:space="preserve">. </w:t>
      </w:r>
      <w:r w:rsidR="00954820" w:rsidRPr="00FC0886">
        <w:rPr>
          <w:rFonts w:cstheme="minorHAnsi"/>
          <w:szCs w:val="18"/>
        </w:rPr>
        <w:t xml:space="preserve"> </w:t>
      </w:r>
    </w:p>
    <w:p w14:paraId="43E83837" w14:textId="31780435" w:rsidR="006C2076" w:rsidRDefault="006C2076" w:rsidP="006C2076">
      <w:pPr>
        <w:widowControl w:val="0"/>
        <w:tabs>
          <w:tab w:val="left" w:pos="0"/>
        </w:tabs>
        <w:ind w:left="567"/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>Odstoupení od Rámcové dohody nemá vliv na již zadané dílčí veřejné zakázky zadané na základě Rámcové dohody</w:t>
      </w:r>
      <w:r w:rsidR="00AD675D">
        <w:rPr>
          <w:rFonts w:cstheme="minorHAnsi"/>
          <w:szCs w:val="18"/>
        </w:rPr>
        <w:t>.</w:t>
      </w:r>
      <w:r w:rsidR="00AD675D" w:rsidRPr="006C2076">
        <w:rPr>
          <w:rFonts w:cstheme="minorHAnsi"/>
          <w:szCs w:val="18"/>
        </w:rPr>
        <w:t xml:space="preserve"> </w:t>
      </w:r>
    </w:p>
    <w:p w14:paraId="20D8C538" w14:textId="03B79B6E" w:rsidR="00AD675D" w:rsidRPr="006C2076" w:rsidRDefault="00AD675D" w:rsidP="00AD675D">
      <w:pPr>
        <w:pStyle w:val="1odstavec"/>
        <w:widowControl/>
        <w:numPr>
          <w:ilvl w:val="1"/>
          <w:numId w:val="18"/>
        </w:numPr>
      </w:pPr>
      <w:bookmarkStart w:id="14" w:name="_Ref165906807"/>
      <w:r w:rsidRPr="006C2076">
        <w:t xml:space="preserve">od </w:t>
      </w:r>
      <w:r>
        <w:t>dílčí smlouvy</w:t>
      </w:r>
      <w:r w:rsidRPr="006C2076">
        <w:t xml:space="preserve"> vůči Dodavateli:</w:t>
      </w:r>
      <w:bookmarkEnd w:id="14"/>
    </w:p>
    <w:p w14:paraId="3712C61E" w14:textId="537726F8" w:rsidR="00AD675D" w:rsidRPr="0042428E" w:rsidRDefault="00AD675D" w:rsidP="00AC4E19">
      <w:pPr>
        <w:widowControl w:val="0"/>
        <w:numPr>
          <w:ilvl w:val="0"/>
          <w:numId w:val="45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 xml:space="preserve">který </w:t>
      </w:r>
      <w:r>
        <w:rPr>
          <w:rFonts w:cstheme="minorHAnsi"/>
          <w:szCs w:val="18"/>
        </w:rPr>
        <w:t>neposkytl Objednateli informace dle čl. II odst. 8 této Rámcové dohody,</w:t>
      </w:r>
      <w:r w:rsidRPr="0042428E">
        <w:rPr>
          <w:rFonts w:cstheme="minorHAnsi"/>
          <w:szCs w:val="18"/>
        </w:rPr>
        <w:t xml:space="preserve"> nebo</w:t>
      </w:r>
    </w:p>
    <w:p w14:paraId="66473F64" w14:textId="6E3F3167" w:rsidR="00AD675D" w:rsidRDefault="00AD675D" w:rsidP="00AC4E19">
      <w:pPr>
        <w:widowControl w:val="0"/>
        <w:numPr>
          <w:ilvl w:val="0"/>
          <w:numId w:val="45"/>
        </w:numPr>
        <w:tabs>
          <w:tab w:val="left" w:pos="0"/>
        </w:tabs>
        <w:rPr>
          <w:rFonts w:cstheme="minorHAnsi"/>
          <w:szCs w:val="18"/>
        </w:rPr>
      </w:pPr>
      <w:r>
        <w:rPr>
          <w:rFonts w:cstheme="minorHAnsi"/>
          <w:szCs w:val="18"/>
        </w:rPr>
        <w:t>nezahájil provádění plnění dílčí smlouvy v ujednaném termínu,</w:t>
      </w:r>
      <w:r w:rsidRPr="0042428E">
        <w:rPr>
          <w:rFonts w:cstheme="minorHAnsi"/>
          <w:szCs w:val="18"/>
        </w:rPr>
        <w:t xml:space="preserve"> nebo</w:t>
      </w:r>
    </w:p>
    <w:p w14:paraId="09572D0A" w14:textId="35C3313D" w:rsidR="00AD675D" w:rsidRPr="0042428E" w:rsidRDefault="00AD675D" w:rsidP="00AC4E19">
      <w:pPr>
        <w:widowControl w:val="0"/>
        <w:numPr>
          <w:ilvl w:val="0"/>
          <w:numId w:val="45"/>
        </w:numPr>
        <w:tabs>
          <w:tab w:val="left" w:pos="0"/>
        </w:tabs>
        <w:rPr>
          <w:rFonts w:cstheme="minorHAnsi"/>
          <w:szCs w:val="18"/>
        </w:rPr>
      </w:pPr>
      <w:r>
        <w:rPr>
          <w:rFonts w:cstheme="minorHAnsi"/>
          <w:szCs w:val="18"/>
        </w:rPr>
        <w:t>přerušil</w:t>
      </w:r>
      <w:r w:rsidRPr="00AD675D">
        <w:rPr>
          <w:rFonts w:cstheme="minorHAnsi"/>
          <w:szCs w:val="18"/>
        </w:rPr>
        <w:t xml:space="preserve"> provádění plnění dle dílčí smlouvy, přestože Objednatel trvá na pokračování provádění plnění</w:t>
      </w:r>
      <w:r>
        <w:rPr>
          <w:rFonts w:cstheme="minorHAnsi"/>
          <w:szCs w:val="18"/>
        </w:rPr>
        <w:t>.</w:t>
      </w:r>
    </w:p>
    <w:p w14:paraId="3DFAE3AE" w14:textId="77777777" w:rsidR="00AD675D" w:rsidRDefault="00AD675D" w:rsidP="006C2076">
      <w:pPr>
        <w:widowControl w:val="0"/>
        <w:tabs>
          <w:tab w:val="left" w:pos="0"/>
        </w:tabs>
        <w:ind w:left="567"/>
        <w:rPr>
          <w:rFonts w:cstheme="minorHAnsi"/>
          <w:szCs w:val="18"/>
        </w:rPr>
      </w:pPr>
    </w:p>
    <w:p w14:paraId="7239DFCA" w14:textId="159F97DB" w:rsidR="005629E7" w:rsidRDefault="000D36CE" w:rsidP="000D36CE">
      <w:pPr>
        <w:pStyle w:val="1odstavec"/>
        <w:widowControl/>
        <w:numPr>
          <w:ilvl w:val="0"/>
          <w:numId w:val="18"/>
        </w:numPr>
      </w:pPr>
      <w:bookmarkStart w:id="15" w:name="_Ref161928784"/>
      <w:r>
        <w:t>Dodavatel</w:t>
      </w:r>
      <w:r w:rsidR="005629E7">
        <w:t>, který</w:t>
      </w:r>
      <w:r w:rsidR="00C47404">
        <w:t xml:space="preserve"> vyjádřil souhlas s uzavřením dílčí smlouvy a</w:t>
      </w:r>
      <w:r w:rsidR="005629E7">
        <w:t xml:space="preserve"> </w:t>
      </w:r>
      <w:r w:rsidR="007A1A9B">
        <w:t>byl vybrán</w:t>
      </w:r>
      <w:r w:rsidR="00D52EDA">
        <w:t xml:space="preserve"> Objednatelem</w:t>
      </w:r>
      <w:r w:rsidR="007A1A9B">
        <w:t xml:space="preserve"> k </w:t>
      </w:r>
      <w:r w:rsidR="007A1A9B" w:rsidRPr="0042428E">
        <w:t>uzavření</w:t>
      </w:r>
      <w:r w:rsidR="005629E7" w:rsidRPr="0042428E">
        <w:t xml:space="preserve"> dílčí smlouvy</w:t>
      </w:r>
      <w:r w:rsidR="00825E53" w:rsidRPr="0042428E">
        <w:t xml:space="preserve"> postupem bez obnovení soutěže či s obnovením soutěže</w:t>
      </w:r>
      <w:r w:rsidR="005629E7" w:rsidRPr="0042428E">
        <w:t>, sdělí Objednateli</w:t>
      </w:r>
      <w:r w:rsidR="005629E7" w:rsidRPr="00C63E20">
        <w:t xml:space="preserve"> do </w:t>
      </w:r>
      <w:r w:rsidR="00D9650B" w:rsidRPr="00E716AB">
        <w:t xml:space="preserve">2 </w:t>
      </w:r>
      <w:r w:rsidR="005629E7" w:rsidRPr="00E716AB">
        <w:t>hodin</w:t>
      </w:r>
      <w:r w:rsidR="005629E7" w:rsidRPr="0042428E">
        <w:t xml:space="preserve"> od</w:t>
      </w:r>
      <w:r w:rsidR="005629E7">
        <w:t xml:space="preserve"> </w:t>
      </w:r>
      <w:r w:rsidR="007A1A9B">
        <w:t xml:space="preserve">oznámení Objednatele o jeho výběru </w:t>
      </w:r>
      <w:r w:rsidR="005629E7">
        <w:t>následující informace:</w:t>
      </w:r>
      <w:bookmarkEnd w:id="15"/>
    </w:p>
    <w:p w14:paraId="64BCE82D" w14:textId="477B9E26" w:rsidR="000D36CE" w:rsidRDefault="000D36CE" w:rsidP="009A2286">
      <w:pPr>
        <w:pStyle w:val="1odstavec"/>
        <w:widowControl/>
        <w:numPr>
          <w:ilvl w:val="2"/>
          <w:numId w:val="18"/>
        </w:numPr>
      </w:pPr>
      <w:r>
        <w:t>nehodové prostředky, jež budou zapotřebí</w:t>
      </w:r>
      <w:r w:rsidR="00CE29D8">
        <w:t xml:space="preserve"> (a budou použity)</w:t>
      </w:r>
      <w:r>
        <w:t xml:space="preserve"> k odstranění havárie.</w:t>
      </w:r>
    </w:p>
    <w:p w14:paraId="5B8173C0" w14:textId="52B4D55D" w:rsidR="00A172E7" w:rsidRPr="00E24D1E" w:rsidRDefault="007A1A9B" w:rsidP="009A2286">
      <w:pPr>
        <w:pStyle w:val="1odstavec"/>
        <w:widowControl/>
        <w:numPr>
          <w:ilvl w:val="2"/>
          <w:numId w:val="18"/>
        </w:numPr>
      </w:pPr>
      <w:bookmarkStart w:id="16" w:name="_Ref161925805"/>
      <w:r w:rsidRPr="00E24D1E">
        <w:t>odhad</w:t>
      </w:r>
      <w:r w:rsidR="00A36716" w:rsidRPr="00E24D1E">
        <w:t xml:space="preserve"> objemu plnění a</w:t>
      </w:r>
      <w:r w:rsidRPr="00E24D1E">
        <w:t xml:space="preserve"> celkové ceny za plnění předmětné dílčí smlouvy</w:t>
      </w:r>
      <w:r w:rsidR="00A36716" w:rsidRPr="00E24D1E">
        <w:t xml:space="preserve"> vypočtené dle odhadu plnění a jednotkových cen v příloze č. 3 této Rámcové dohody</w:t>
      </w:r>
      <w:r w:rsidRPr="00E24D1E">
        <w:t xml:space="preserve">. </w:t>
      </w:r>
      <w:r w:rsidR="00C47404" w:rsidRPr="00E24D1E">
        <w:t>Pokud byl</w:t>
      </w:r>
      <w:r w:rsidRPr="00E24D1E">
        <w:t xml:space="preserve"> Dodavatel vybrán</w:t>
      </w:r>
      <w:r w:rsidR="00C47404" w:rsidRPr="00E24D1E">
        <w:t xml:space="preserve"> k uzavření dílčí smlouvy</w:t>
      </w:r>
      <w:r w:rsidR="00D52EDA" w:rsidRPr="00E24D1E">
        <w:t xml:space="preserve"> </w:t>
      </w:r>
      <w:r w:rsidR="00A36716" w:rsidRPr="00E24D1E">
        <w:t>na základě</w:t>
      </w:r>
      <w:r w:rsidRPr="00E24D1E">
        <w:t> </w:t>
      </w:r>
      <w:proofErr w:type="spellStart"/>
      <w:r w:rsidRPr="00E24D1E">
        <w:t>Minitendru</w:t>
      </w:r>
      <w:proofErr w:type="spellEnd"/>
      <w:r w:rsidRPr="00E24D1E">
        <w:t xml:space="preserve"> </w:t>
      </w:r>
      <w:r w:rsidR="00A36716" w:rsidRPr="00E24D1E">
        <w:t xml:space="preserve">za použití </w:t>
      </w:r>
      <w:r w:rsidRPr="00E24D1E">
        <w:t xml:space="preserve">hodnotícího Kritéria č. 1 nebo Kritéria č. 3 dle odst. </w:t>
      </w:r>
      <w:r w:rsidRPr="00E24D1E">
        <w:fldChar w:fldCharType="begin"/>
      </w:r>
      <w:r w:rsidRPr="00E24D1E">
        <w:instrText xml:space="preserve"> REF _Ref160799242 \r \h </w:instrText>
      </w:r>
      <w:r w:rsidR="00A36716" w:rsidRPr="00E24D1E">
        <w:instrText xml:space="preserve"> \* MERGEFORMAT </w:instrText>
      </w:r>
      <w:r w:rsidRPr="00E24D1E">
        <w:fldChar w:fldCharType="separate"/>
      </w:r>
      <w:r w:rsidR="00544DDB">
        <w:t>6.1</w:t>
      </w:r>
      <w:r w:rsidRPr="00E24D1E">
        <w:fldChar w:fldCharType="end"/>
      </w:r>
      <w:r w:rsidRPr="00E24D1E">
        <w:t>. tohoto článku Rámcové dohody, odhad</w:t>
      </w:r>
      <w:r w:rsidR="00A36716" w:rsidRPr="00E24D1E">
        <w:t xml:space="preserve"> objemu plnění </w:t>
      </w:r>
      <w:r w:rsidR="009A2286" w:rsidRPr="00E24D1E">
        <w:t xml:space="preserve">není stanovován </w:t>
      </w:r>
      <w:r w:rsidR="00A36716" w:rsidRPr="00E24D1E">
        <w:t>a</w:t>
      </w:r>
      <w:r w:rsidRPr="00E24D1E">
        <w:t xml:space="preserve"> celkové cen</w:t>
      </w:r>
      <w:r w:rsidR="009A2286" w:rsidRPr="00E24D1E">
        <w:t>a</w:t>
      </w:r>
      <w:r w:rsidRPr="00E24D1E">
        <w:t xml:space="preserve"> za plnění předmětné dílčí smlouvy</w:t>
      </w:r>
      <w:r w:rsidR="00D52EDA" w:rsidRPr="00E24D1E">
        <w:t xml:space="preserve"> je stanoven</w:t>
      </w:r>
      <w:r w:rsidR="009A2286" w:rsidRPr="00E24D1E">
        <w:t>a</w:t>
      </w:r>
      <w:r w:rsidR="00D52EDA" w:rsidRPr="00E24D1E">
        <w:t xml:space="preserve"> v</w:t>
      </w:r>
      <w:r w:rsidRPr="00E24D1E">
        <w:t> nabídce Dodavatele.</w:t>
      </w:r>
      <w:bookmarkEnd w:id="16"/>
    </w:p>
    <w:p w14:paraId="7DF2124B" w14:textId="77777777" w:rsidR="000D36CE" w:rsidRPr="00E24D1E" w:rsidRDefault="000D36CE" w:rsidP="006C2076">
      <w:pPr>
        <w:widowControl w:val="0"/>
        <w:tabs>
          <w:tab w:val="left" w:pos="0"/>
        </w:tabs>
        <w:ind w:left="567"/>
        <w:rPr>
          <w:rFonts w:cstheme="minorHAnsi"/>
          <w:szCs w:val="18"/>
        </w:rPr>
      </w:pPr>
    </w:p>
    <w:p w14:paraId="3EC17836" w14:textId="44C32AA4" w:rsidR="006C2076" w:rsidRPr="006C2076" w:rsidRDefault="006C2076" w:rsidP="007E0495">
      <w:pPr>
        <w:pStyle w:val="1odstavec"/>
        <w:widowControl/>
        <w:numPr>
          <w:ilvl w:val="0"/>
          <w:numId w:val="18"/>
        </w:numPr>
      </w:pPr>
      <w:bookmarkStart w:id="17" w:name="_Ref161125097"/>
      <w:r w:rsidRPr="00E24D1E">
        <w:t xml:space="preserve">Objednatel </w:t>
      </w:r>
      <w:r w:rsidR="007D2260" w:rsidRPr="00E24D1E">
        <w:t>po provedení výběru Dodavatele</w:t>
      </w:r>
      <w:r w:rsidR="009A2286" w:rsidRPr="00E24D1E">
        <w:t>, jenž učinil neodvolatelnou nabídku,</w:t>
      </w:r>
      <w:r w:rsidR="007D2260" w:rsidRPr="00E24D1E">
        <w:t xml:space="preserve"> k uzavření dílčí smlouvy </w:t>
      </w:r>
      <w:r w:rsidRPr="00E24D1E">
        <w:t>zahájí dílčí zakázku</w:t>
      </w:r>
      <w:r w:rsidRPr="006C2076">
        <w:t xml:space="preserve"> zasláním písemné výzvy k poskytnutí plnění (dále jen </w:t>
      </w:r>
      <w:r w:rsidRPr="006C2076">
        <w:lastRenderedPageBreak/>
        <w:t>„objednávka“) Dodavateli. Písemná forma objednávky je splněna, i pokud Objednatel zašle Dodavateli objednávku e-mailovou zprávou. Smluvní strany určily následující kontaktní emailové adresy pro zasílání veškerých písemností dle tohoto článku Rámcové dohody:</w:t>
      </w:r>
      <w:bookmarkEnd w:id="17"/>
    </w:p>
    <w:p w14:paraId="1F2D8E7B" w14:textId="77777777" w:rsidR="006C2076" w:rsidRPr="006C2076" w:rsidRDefault="006C2076" w:rsidP="006C2076">
      <w:pPr>
        <w:widowControl w:val="0"/>
        <w:ind w:left="567"/>
        <w:rPr>
          <w:szCs w:val="18"/>
        </w:rPr>
      </w:pPr>
      <w:r w:rsidRPr="006C2076">
        <w:rPr>
          <w:szCs w:val="18"/>
        </w:rPr>
        <w:t>Objednatel: oprávnění zaměstnanci Správy železnic, státní organizace</w:t>
      </w:r>
      <w:r w:rsidRPr="006C2076" w:rsidDel="00415641">
        <w:rPr>
          <w:szCs w:val="18"/>
          <w:highlight w:val="yellow"/>
        </w:rPr>
        <w:t xml:space="preserve"> </w:t>
      </w:r>
    </w:p>
    <w:p w14:paraId="31BFB683" w14:textId="77777777" w:rsidR="006C2076" w:rsidRPr="006C2076" w:rsidRDefault="006C2076" w:rsidP="006C2076">
      <w:pPr>
        <w:widowControl w:val="0"/>
        <w:ind w:left="567"/>
        <w:rPr>
          <w:szCs w:val="18"/>
        </w:rPr>
      </w:pPr>
      <w:r w:rsidRPr="006C2076">
        <w:rPr>
          <w:szCs w:val="18"/>
        </w:rPr>
        <w:t xml:space="preserve">Dodavatel č. 1: </w:t>
      </w:r>
      <w:r w:rsidRPr="006C2076">
        <w:rPr>
          <w:szCs w:val="18"/>
          <w:highlight w:val="green"/>
        </w:rPr>
        <w:t>[DOPLNÍ DODAVATEL]</w:t>
      </w:r>
    </w:p>
    <w:p w14:paraId="22C9916A" w14:textId="77777777" w:rsidR="006C2076" w:rsidRPr="006C2076" w:rsidRDefault="006C2076" w:rsidP="006C2076">
      <w:pPr>
        <w:widowControl w:val="0"/>
        <w:ind w:left="567"/>
        <w:rPr>
          <w:szCs w:val="18"/>
        </w:rPr>
      </w:pPr>
      <w:r w:rsidRPr="006C2076">
        <w:rPr>
          <w:szCs w:val="18"/>
        </w:rPr>
        <w:t xml:space="preserve">Dodavatel č. 2: </w:t>
      </w:r>
      <w:r w:rsidRPr="006C2076">
        <w:rPr>
          <w:szCs w:val="18"/>
          <w:highlight w:val="green"/>
        </w:rPr>
        <w:t>[DOPLNÍ DODAVATEL]</w:t>
      </w:r>
    </w:p>
    <w:p w14:paraId="29DC5079" w14:textId="77777777" w:rsidR="006C2076" w:rsidRPr="006C2076" w:rsidRDefault="006C2076" w:rsidP="006C2076">
      <w:pPr>
        <w:widowControl w:val="0"/>
        <w:ind w:left="567"/>
        <w:rPr>
          <w:szCs w:val="18"/>
        </w:rPr>
      </w:pPr>
      <w:r w:rsidRPr="006C2076">
        <w:rPr>
          <w:szCs w:val="18"/>
        </w:rPr>
        <w:t xml:space="preserve">Dodavatel č. 3: </w:t>
      </w:r>
      <w:r w:rsidRPr="006C2076">
        <w:rPr>
          <w:szCs w:val="18"/>
          <w:highlight w:val="green"/>
        </w:rPr>
        <w:t>[DOPLNÍ DODAVATEL]</w:t>
      </w:r>
    </w:p>
    <w:p w14:paraId="0407F7F2" w14:textId="77777777" w:rsidR="006C2076" w:rsidRPr="006C2076" w:rsidRDefault="006C2076" w:rsidP="006C2076">
      <w:pPr>
        <w:widowControl w:val="0"/>
        <w:ind w:left="567"/>
        <w:rPr>
          <w:szCs w:val="18"/>
        </w:rPr>
      </w:pPr>
    </w:p>
    <w:p w14:paraId="40BFA50E" w14:textId="77777777" w:rsidR="006C2076" w:rsidRPr="006C2076" w:rsidRDefault="006C2076" w:rsidP="006C2076">
      <w:pPr>
        <w:widowControl w:val="0"/>
        <w:ind w:left="567"/>
        <w:rPr>
          <w:szCs w:val="18"/>
        </w:rPr>
      </w:pPr>
      <w:r w:rsidRPr="006C2076">
        <w:rPr>
          <w:szCs w:val="18"/>
        </w:rPr>
        <w:t>Objednávky Objednatele musí obsahovat údaje potřebné pro uzavření příslušné dílčí smlouvy, tedy:</w:t>
      </w:r>
    </w:p>
    <w:p w14:paraId="132BCF06" w14:textId="77777777" w:rsidR="006C2076" w:rsidRPr="006C2076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>označení Smluvních stran,</w:t>
      </w:r>
    </w:p>
    <w:p w14:paraId="12B1D0DB" w14:textId="77777777" w:rsidR="006C2076" w:rsidRPr="006C2076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>číslo této Rámcové dohody,</w:t>
      </w:r>
    </w:p>
    <w:p w14:paraId="4AA61376" w14:textId="77777777" w:rsidR="006C2076" w:rsidRPr="006C2076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>číslo objednávky,</w:t>
      </w:r>
    </w:p>
    <w:p w14:paraId="60456EA8" w14:textId="0E47A096" w:rsidR="006C2076" w:rsidRPr="006C2076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 xml:space="preserve">specifikaci požadovaného </w:t>
      </w:r>
      <w:r w:rsidR="00FF542D">
        <w:rPr>
          <w:rFonts w:cstheme="minorHAnsi"/>
          <w:szCs w:val="18"/>
        </w:rPr>
        <w:t>plnění</w:t>
      </w:r>
      <w:r w:rsidRPr="006C2076">
        <w:rPr>
          <w:rFonts w:cstheme="minorHAnsi"/>
          <w:szCs w:val="18"/>
        </w:rPr>
        <w:t>,</w:t>
      </w:r>
    </w:p>
    <w:p w14:paraId="62B3063C" w14:textId="77777777" w:rsidR="006C2076" w:rsidRPr="007C6E6D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7C6E6D">
        <w:rPr>
          <w:rFonts w:cstheme="minorHAnsi"/>
          <w:szCs w:val="18"/>
        </w:rPr>
        <w:t>kontaktní osobu Objednatele,</w:t>
      </w:r>
    </w:p>
    <w:p w14:paraId="09031886" w14:textId="43B1ED8F" w:rsidR="006C2076" w:rsidRPr="007C6E6D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7C6E6D">
        <w:rPr>
          <w:rFonts w:cstheme="minorHAnsi"/>
          <w:szCs w:val="18"/>
        </w:rPr>
        <w:t xml:space="preserve">cenu za plnění dílčí smlouvy </w:t>
      </w:r>
      <w:r w:rsidR="00A36716">
        <w:rPr>
          <w:rFonts w:cstheme="minorHAnsi"/>
          <w:szCs w:val="18"/>
        </w:rPr>
        <w:t xml:space="preserve">na základě odhadu Dodavatele dle odst. </w:t>
      </w:r>
      <w:r w:rsidR="00B757FB">
        <w:rPr>
          <w:rFonts w:cstheme="minorHAnsi"/>
          <w:szCs w:val="18"/>
        </w:rPr>
        <w:fldChar w:fldCharType="begin"/>
      </w:r>
      <w:r w:rsidR="00B757FB">
        <w:rPr>
          <w:rFonts w:cstheme="minorHAnsi"/>
          <w:szCs w:val="18"/>
        </w:rPr>
        <w:instrText xml:space="preserve"> REF _Ref161928784 \r \h </w:instrText>
      </w:r>
      <w:r w:rsidR="00B757FB">
        <w:rPr>
          <w:rFonts w:cstheme="minorHAnsi"/>
          <w:szCs w:val="18"/>
        </w:rPr>
      </w:r>
      <w:r w:rsidR="00B757FB">
        <w:rPr>
          <w:rFonts w:cstheme="minorHAnsi"/>
          <w:szCs w:val="18"/>
        </w:rPr>
        <w:fldChar w:fldCharType="separate"/>
      </w:r>
      <w:r w:rsidR="00544DDB">
        <w:rPr>
          <w:rFonts w:cstheme="minorHAnsi"/>
          <w:szCs w:val="18"/>
        </w:rPr>
        <w:t>8</w:t>
      </w:r>
      <w:r w:rsidR="00B757FB">
        <w:rPr>
          <w:rFonts w:cstheme="minorHAnsi"/>
          <w:szCs w:val="18"/>
        </w:rPr>
        <w:fldChar w:fldCharType="end"/>
      </w:r>
      <w:r w:rsidR="00B757FB">
        <w:rPr>
          <w:rFonts w:cstheme="minorHAnsi"/>
          <w:szCs w:val="18"/>
        </w:rPr>
        <w:t xml:space="preserve"> </w:t>
      </w:r>
      <w:r w:rsidR="00A36716">
        <w:rPr>
          <w:rFonts w:cstheme="minorHAnsi"/>
          <w:szCs w:val="18"/>
        </w:rPr>
        <w:t>tohoto článku Rámcové dohody</w:t>
      </w:r>
      <w:r w:rsidR="009A2286">
        <w:rPr>
          <w:rFonts w:cstheme="minorHAnsi"/>
          <w:szCs w:val="18"/>
        </w:rPr>
        <w:t xml:space="preserve"> (cena následně bude uhrazena dle skutečně poskytnutého plnění při dodržení jednotkových cen stanovených v rámcové dohodě pro konkrétního dodavatele)</w:t>
      </w:r>
      <w:r w:rsidR="00222873" w:rsidRPr="007C6E6D">
        <w:rPr>
          <w:rFonts w:cstheme="minorHAnsi"/>
          <w:szCs w:val="18"/>
        </w:rPr>
        <w:t xml:space="preserve">. </w:t>
      </w:r>
      <w:r w:rsidR="00222873" w:rsidRPr="00661A76">
        <w:rPr>
          <w:rFonts w:cstheme="minorHAnsi"/>
          <w:szCs w:val="18"/>
        </w:rPr>
        <w:t xml:space="preserve">V případě, že byla cena stanovena na základě </w:t>
      </w:r>
      <w:proofErr w:type="spellStart"/>
      <w:r w:rsidR="00D56CB8" w:rsidRPr="00661A76">
        <w:rPr>
          <w:rFonts w:cstheme="minorHAnsi"/>
          <w:szCs w:val="18"/>
        </w:rPr>
        <w:t>M</w:t>
      </w:r>
      <w:r w:rsidR="00222873" w:rsidRPr="00661A76">
        <w:rPr>
          <w:rFonts w:cstheme="minorHAnsi"/>
          <w:szCs w:val="18"/>
        </w:rPr>
        <w:t>initendru</w:t>
      </w:r>
      <w:proofErr w:type="spellEnd"/>
      <w:r w:rsidR="00222873" w:rsidRPr="00661A76">
        <w:rPr>
          <w:rFonts w:cstheme="minorHAnsi"/>
          <w:szCs w:val="18"/>
        </w:rPr>
        <w:t xml:space="preserve">, Objednatel uvede v objednávce cenu </w:t>
      </w:r>
      <w:r w:rsidR="00D56CB8" w:rsidRPr="00661A76">
        <w:rPr>
          <w:rFonts w:cstheme="minorHAnsi"/>
          <w:szCs w:val="18"/>
        </w:rPr>
        <w:t xml:space="preserve">dle nabídky dodavatele v předmětném </w:t>
      </w:r>
      <w:proofErr w:type="spellStart"/>
      <w:r w:rsidR="00D56CB8" w:rsidRPr="00661A76">
        <w:rPr>
          <w:rFonts w:cstheme="minorHAnsi"/>
          <w:szCs w:val="18"/>
        </w:rPr>
        <w:t>Minitendru</w:t>
      </w:r>
      <w:proofErr w:type="spellEnd"/>
      <w:r w:rsidR="00D56CB8" w:rsidRPr="00661A76">
        <w:rPr>
          <w:rFonts w:cstheme="minorHAnsi"/>
          <w:szCs w:val="18"/>
        </w:rPr>
        <w:t>.</w:t>
      </w:r>
    </w:p>
    <w:p w14:paraId="56D06F4C" w14:textId="419ECEED" w:rsidR="006C2076" w:rsidRPr="006C2076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 xml:space="preserve">požadovaný termín </w:t>
      </w:r>
      <w:r w:rsidR="00A36716">
        <w:rPr>
          <w:rFonts w:cstheme="minorHAnsi"/>
          <w:szCs w:val="18"/>
        </w:rPr>
        <w:t>zahájení</w:t>
      </w:r>
      <w:r w:rsidR="00A36716" w:rsidRPr="006C2076">
        <w:rPr>
          <w:rFonts w:cstheme="minorHAnsi"/>
          <w:szCs w:val="18"/>
        </w:rPr>
        <w:t xml:space="preserve"> </w:t>
      </w:r>
      <w:r w:rsidR="00FF542D">
        <w:rPr>
          <w:rFonts w:cstheme="minorHAnsi"/>
          <w:szCs w:val="18"/>
        </w:rPr>
        <w:t>plnění</w:t>
      </w:r>
      <w:r w:rsidR="009A2286">
        <w:rPr>
          <w:rFonts w:cstheme="minorHAnsi"/>
          <w:szCs w:val="18"/>
        </w:rPr>
        <w:t xml:space="preserve"> (vždy započne běže</w:t>
      </w:r>
      <w:r w:rsidR="00BF6210">
        <w:rPr>
          <w:rFonts w:cstheme="minorHAnsi"/>
          <w:szCs w:val="18"/>
        </w:rPr>
        <w:t>t</w:t>
      </w:r>
      <w:r w:rsidR="009A2286">
        <w:rPr>
          <w:rFonts w:cstheme="minorHAnsi"/>
          <w:szCs w:val="18"/>
        </w:rPr>
        <w:t xml:space="preserve"> od oznámení ve smyslu definice uvedené k čl. II odst. 2 této Rámcové dohody)</w:t>
      </w:r>
      <w:r w:rsidRPr="006C2076">
        <w:rPr>
          <w:rFonts w:cstheme="minorHAnsi"/>
          <w:szCs w:val="18"/>
        </w:rPr>
        <w:t>,</w:t>
      </w:r>
    </w:p>
    <w:p w14:paraId="154A8D4E" w14:textId="6E2E1C3A" w:rsidR="006C2076" w:rsidRPr="006C2076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 xml:space="preserve">místo provedení </w:t>
      </w:r>
      <w:r w:rsidR="00FF542D">
        <w:rPr>
          <w:rFonts w:cstheme="minorHAnsi"/>
          <w:szCs w:val="18"/>
        </w:rPr>
        <w:t>plnění</w:t>
      </w:r>
      <w:r w:rsidRPr="006C2076">
        <w:rPr>
          <w:rFonts w:cstheme="minorHAnsi"/>
          <w:szCs w:val="18"/>
        </w:rPr>
        <w:t>,</w:t>
      </w:r>
    </w:p>
    <w:p w14:paraId="69BFBD54" w14:textId="77777777" w:rsidR="006C2076" w:rsidRPr="006C2076" w:rsidRDefault="006C2076" w:rsidP="006C2076">
      <w:pPr>
        <w:widowControl w:val="0"/>
        <w:tabs>
          <w:tab w:val="left" w:pos="0"/>
        </w:tabs>
        <w:ind w:left="1134" w:hanging="567"/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>případně další nezbytné údaje ohledně předmětu plnění dílčí smlouvy.</w:t>
      </w:r>
    </w:p>
    <w:p w14:paraId="7BCF2C15" w14:textId="77777777" w:rsidR="006C2076" w:rsidRPr="006C2076" w:rsidRDefault="006C2076" w:rsidP="007E0495">
      <w:pPr>
        <w:pStyle w:val="1odstavec"/>
        <w:widowControl/>
        <w:numPr>
          <w:ilvl w:val="0"/>
          <w:numId w:val="18"/>
        </w:numPr>
      </w:pPr>
      <w:r w:rsidRPr="006C2076">
        <w:t>V případě pochybností či nejasností ohledně údajů uvedených v objednávce je Dodavatel povinen vyžádat si od Objednatele ve lhůtě uvedené v následujícím odstavci této Rámcové dohody doplňující informace. Objednatel poskytuje doplňující informace k objednávce vždy úpravou či doplněním objednávky a zasláním takto upravené objednávky Dodavateli. Zasláním upravené objednávky Dodavateli je původní objednávka bez dalšího stornována a nemůže být již akceptována Dodavateli.</w:t>
      </w:r>
    </w:p>
    <w:p w14:paraId="1D4E98FE" w14:textId="75A0DAC2" w:rsidR="006C2076" w:rsidRPr="00E353C7" w:rsidRDefault="006C2076" w:rsidP="007E0495">
      <w:pPr>
        <w:pStyle w:val="1odstavec"/>
        <w:widowControl/>
        <w:numPr>
          <w:ilvl w:val="0"/>
          <w:numId w:val="18"/>
        </w:numPr>
      </w:pPr>
      <w:r w:rsidRPr="006C2076">
        <w:t>Dodavatel je povinen na objednávku Objednatele reagovat písemně na emailovou adresu Objednatele uvedenou v </w:t>
      </w:r>
      <w:r w:rsidRPr="00FC0886">
        <w:t>odstavci 5 tohoto</w:t>
      </w:r>
      <w:r w:rsidRPr="006C2076">
        <w:t xml:space="preserve"> člá</w:t>
      </w:r>
      <w:r w:rsidRPr="0042428E">
        <w:t xml:space="preserve">nku nejpozději do </w:t>
      </w:r>
      <w:r w:rsidR="00E01197" w:rsidRPr="0042428E">
        <w:t xml:space="preserve">2 </w:t>
      </w:r>
      <w:r w:rsidR="00D31EC9" w:rsidRPr="0042428E">
        <w:t>hodin</w:t>
      </w:r>
      <w:r w:rsidRPr="006C2076">
        <w:t xml:space="preserve"> od jejího doručení, anebo ve lhůtě uvedené Objednatelem v objednávce. Písemnou akceptací objednávky ze strany Dodavatele je uzavřena mezi Dodavateli a Objednatelem dílčí smlouva na plnění dílčí veřejné zakázky, která se sestává z objednávky Objednatele a její akceptace Dodavateli, jejíž obsah je dále tvořen dalšími ustanoveními této Rámcové dohody a jejích příloh. Odmítnutím uzavření dílčí smlouvy se rozumí i nereagování na objednávku Objednatele způsobem a ve lhůtě dle tohoto odstavce Rámcové dohody; to neplatí v případě § 1743 odst. 1 občanského </w:t>
      </w:r>
      <w:r w:rsidRPr="00E353C7">
        <w:t>zákoníku. Ustanovení § 1743 odst. 2 občanského zákoníku se nepoužije.</w:t>
      </w:r>
    </w:p>
    <w:p w14:paraId="4A88612E" w14:textId="55E5A86A" w:rsidR="006C2076" w:rsidRDefault="006C2076" w:rsidP="006C2076">
      <w:pPr>
        <w:pStyle w:val="1odstavec"/>
        <w:numPr>
          <w:ilvl w:val="0"/>
          <w:numId w:val="0"/>
        </w:numPr>
        <w:ind w:left="567" w:hanging="567"/>
      </w:pPr>
    </w:p>
    <w:p w14:paraId="2374D4C6" w14:textId="77777777" w:rsidR="00CC5257" w:rsidRPr="00DE7082" w:rsidRDefault="002507FA" w:rsidP="00637260">
      <w:pPr>
        <w:pStyle w:val="Inadpis"/>
      </w:pPr>
      <w:r w:rsidRPr="002507FA">
        <w:t xml:space="preserve">DOBA, MÍSTO, ZPŮSOB A </w:t>
      </w:r>
      <w:r w:rsidRPr="00DE7082">
        <w:t>LHŮTY PLNĚNÍ</w:t>
      </w:r>
    </w:p>
    <w:p w14:paraId="2374D4C8" w14:textId="1B6BCE16" w:rsidR="00780CF7" w:rsidRPr="002507FA" w:rsidRDefault="003276C2" w:rsidP="00A40C8C">
      <w:pPr>
        <w:pStyle w:val="1odstavec"/>
        <w:numPr>
          <w:ilvl w:val="1"/>
          <w:numId w:val="8"/>
        </w:numPr>
      </w:pPr>
      <w:bookmarkStart w:id="18" w:name="_Hlk165740252"/>
      <w:r w:rsidRPr="00DE7082">
        <w:rPr>
          <w:rFonts w:eastAsiaTheme="majorEastAsia"/>
          <w:bCs/>
        </w:rPr>
        <w:t xml:space="preserve">Tato </w:t>
      </w:r>
      <w:r w:rsidR="00AD2EC8" w:rsidRPr="00DE7082">
        <w:rPr>
          <w:rFonts w:eastAsiaTheme="majorEastAsia"/>
          <w:bCs/>
        </w:rPr>
        <w:t xml:space="preserve">Rámcová </w:t>
      </w:r>
      <w:r w:rsidRPr="00DE7082">
        <w:rPr>
          <w:rFonts w:eastAsiaTheme="majorEastAsia"/>
          <w:bCs/>
        </w:rPr>
        <w:t xml:space="preserve">dohoda je uzavírána na </w:t>
      </w:r>
      <w:r w:rsidR="007E084F" w:rsidRPr="00DE7082">
        <w:rPr>
          <w:rFonts w:eastAsiaTheme="majorEastAsia"/>
          <w:bCs/>
        </w:rPr>
        <w:t xml:space="preserve">dobu </w:t>
      </w:r>
      <w:r w:rsidR="00E01197" w:rsidRPr="00DE7082">
        <w:rPr>
          <w:rFonts w:eastAsiaTheme="majorEastAsia"/>
          <w:bCs/>
        </w:rPr>
        <w:t xml:space="preserve">24 </w:t>
      </w:r>
      <w:r w:rsidR="007E084F" w:rsidRPr="00DE7082">
        <w:rPr>
          <w:rFonts w:eastAsiaTheme="majorEastAsia"/>
          <w:bCs/>
        </w:rPr>
        <w:t xml:space="preserve">měsíců </w:t>
      </w:r>
      <w:r w:rsidRPr="00DE7082">
        <w:rPr>
          <w:rFonts w:eastAsiaTheme="majorEastAsia"/>
          <w:bCs/>
        </w:rPr>
        <w:t xml:space="preserve">od </w:t>
      </w:r>
      <w:r w:rsidR="007E084F" w:rsidRPr="00DE7082">
        <w:rPr>
          <w:rFonts w:eastAsiaTheme="majorEastAsia"/>
          <w:bCs/>
        </w:rPr>
        <w:t xml:space="preserve">nabytí </w:t>
      </w:r>
      <w:r w:rsidRPr="00DE7082">
        <w:rPr>
          <w:rFonts w:eastAsiaTheme="majorEastAsia"/>
          <w:bCs/>
        </w:rPr>
        <w:t xml:space="preserve">její </w:t>
      </w:r>
      <w:r w:rsidR="007E084F" w:rsidRPr="00DE7082">
        <w:rPr>
          <w:rFonts w:eastAsiaTheme="majorEastAsia"/>
          <w:bCs/>
        </w:rPr>
        <w:t xml:space="preserve">účinnosti, </w:t>
      </w:r>
      <w:r w:rsidR="007E084F" w:rsidRPr="00DE7082">
        <w:t>anebo do</w:t>
      </w:r>
      <w:r w:rsidR="007E084F" w:rsidRPr="008302ED">
        <w:t xml:space="preserve"> doby uzavření dílčí smlouvy, na základě které dojde k objednání </w:t>
      </w:r>
      <w:r w:rsidR="00231DFE">
        <w:t>plnění</w:t>
      </w:r>
      <w:r w:rsidR="007E084F" w:rsidRPr="008302ED">
        <w:t xml:space="preserve"> dle této </w:t>
      </w:r>
      <w:r w:rsidR="00AD2EC8" w:rsidRPr="008302ED">
        <w:t xml:space="preserve">Rámcové </w:t>
      </w:r>
      <w:r w:rsidR="007E084F" w:rsidRPr="008302ED">
        <w:t>dohody</w:t>
      </w:r>
      <w:r w:rsidR="00A40C8C">
        <w:t xml:space="preserve"> a </w:t>
      </w:r>
      <w:r w:rsidR="0042428E">
        <w:t>dle r</w:t>
      </w:r>
      <w:r w:rsidR="00A40C8C">
        <w:t>ámcové dohody uzavřen</w:t>
      </w:r>
      <w:r w:rsidR="00A40C8C" w:rsidRPr="00FC0886">
        <w:t xml:space="preserve">é na základě výběrového řízení s názvem </w:t>
      </w:r>
      <w:bookmarkEnd w:id="18"/>
      <w:r w:rsidR="00A40C8C" w:rsidRPr="00FC0886">
        <w:t xml:space="preserve">2. část: </w:t>
      </w:r>
      <w:r w:rsidR="00127434">
        <w:t>„</w:t>
      </w:r>
      <w:r w:rsidR="00A40C8C" w:rsidRPr="00FC0886">
        <w:t xml:space="preserve">Nehodová </w:t>
      </w:r>
      <w:r w:rsidR="00A40C8C" w:rsidRPr="00FC0886">
        <w:lastRenderedPageBreak/>
        <w:t xml:space="preserve">služba silniční“ ev. č. </w:t>
      </w:r>
      <w:r w:rsidR="00FC0886" w:rsidRPr="00FC0886">
        <w:t xml:space="preserve">62524003 </w:t>
      </w:r>
      <w:r w:rsidR="007E084F" w:rsidRPr="008302ED">
        <w:t>(v součtu všech dílčích smluv</w:t>
      </w:r>
      <w:r w:rsidR="00A40C8C">
        <w:t xml:space="preserve"> uzavřených na základě obou rámcových dohod</w:t>
      </w:r>
      <w:r w:rsidR="007E084F" w:rsidRPr="008302ED">
        <w:t xml:space="preserve">) v částce </w:t>
      </w:r>
      <w:r w:rsidR="007E084F" w:rsidRPr="00DE7082">
        <w:t xml:space="preserve">převyšující </w:t>
      </w:r>
      <w:proofErr w:type="gramStart"/>
      <w:r w:rsidR="00A40C8C" w:rsidRPr="00DE7082">
        <w:t>10.800.000</w:t>
      </w:r>
      <w:r w:rsidR="007E084F" w:rsidRPr="00DE7082">
        <w:t>,-</w:t>
      </w:r>
      <w:proofErr w:type="gramEnd"/>
      <w:r w:rsidR="007E084F" w:rsidRPr="00DE7082">
        <w:t xml:space="preserve"> Kč</w:t>
      </w:r>
      <w:r w:rsidR="007E084F" w:rsidRPr="00DE7082">
        <w:rPr>
          <w:b/>
        </w:rPr>
        <w:t xml:space="preserve"> </w:t>
      </w:r>
      <w:r w:rsidR="007E084F" w:rsidRPr="00DE7082">
        <w:t>bez DPH. V případě</w:t>
      </w:r>
      <w:r w:rsidR="007E084F" w:rsidRPr="008302ED">
        <w:t xml:space="preserve">, že dojde k ukončení účinnosti této </w:t>
      </w:r>
      <w:r w:rsidR="00AD2EC8" w:rsidRPr="008302ED">
        <w:t xml:space="preserve">Rámcové </w:t>
      </w:r>
      <w:r w:rsidR="007E084F" w:rsidRPr="008302ED">
        <w:t xml:space="preserve">dohody dle předchozí věty, nemá toto ukončení vliv na účinnost dílčích smluv, které byly na základě této </w:t>
      </w:r>
      <w:r w:rsidR="00AD2EC8" w:rsidRPr="008302ED">
        <w:t xml:space="preserve">Rámcové </w:t>
      </w:r>
      <w:r w:rsidR="007E084F" w:rsidRPr="008302ED">
        <w:t xml:space="preserve">dohody uzavřeny. </w:t>
      </w:r>
    </w:p>
    <w:p w14:paraId="2374D4C9" w14:textId="087C8E21" w:rsidR="00235018" w:rsidRPr="00E353C7" w:rsidRDefault="009C5F7B" w:rsidP="000573F9">
      <w:pPr>
        <w:pStyle w:val="1odstavec"/>
      </w:pPr>
      <w:r w:rsidRPr="00E716AB">
        <w:t>Míst</w:t>
      </w:r>
      <w:r w:rsidR="0085363C" w:rsidRPr="00E716AB">
        <w:t>o</w:t>
      </w:r>
      <w:r w:rsidRPr="00E716AB">
        <w:t xml:space="preserve"> plnění </w:t>
      </w:r>
      <w:r w:rsidR="004015DC">
        <w:t xml:space="preserve">je síť železničních tratí, jejichž provozovatelem je Správa železnic. Místo plnění </w:t>
      </w:r>
      <w:r w:rsidR="00EA41F0" w:rsidRPr="00E716AB">
        <w:t>dílčích smluv</w:t>
      </w:r>
      <w:r w:rsidRPr="00E716AB">
        <w:t xml:space="preserve"> je </w:t>
      </w:r>
      <w:r w:rsidR="00EA41F0" w:rsidRPr="00E716AB">
        <w:t xml:space="preserve">zpravidla uvedeno v dílčí smlouvě. </w:t>
      </w:r>
      <w:r w:rsidR="00F93851" w:rsidRPr="00E716AB">
        <w:t xml:space="preserve">Dopravu do a </w:t>
      </w:r>
      <w:r w:rsidR="002C4982" w:rsidRPr="00E716AB">
        <w:t xml:space="preserve">z místa plnění zajišťuje </w:t>
      </w:r>
      <w:r w:rsidR="00134B7B" w:rsidRPr="00E716AB">
        <w:t>Dodavatel</w:t>
      </w:r>
      <w:r w:rsidR="008070F6">
        <w:t xml:space="preserve"> </w:t>
      </w:r>
      <w:r w:rsidR="001B04C9">
        <w:t>a za tímto účelem musí disponovat licencí</w:t>
      </w:r>
      <w:r w:rsidR="008070F6">
        <w:t xml:space="preserve"> opravňující ho k provozování drážní dopravy na tratích Správy železnic. Dodavatel zajišťuje</w:t>
      </w:r>
      <w:r w:rsidR="001721D7">
        <w:t xml:space="preserve"> objednání tras v IS KADR</w:t>
      </w:r>
      <w:r w:rsidR="008070F6">
        <w:t xml:space="preserve"> včetně úhrady </w:t>
      </w:r>
      <w:r w:rsidR="001721D7">
        <w:t>poplatku za přidělení kapacity dráhy a poplatku za použití dopravní cesty. Přeprava nehodových prostředků se uskutečňuje bez nákladního listu a nepodléhá projednání jako mimořádná zásilka (URMIZA)</w:t>
      </w:r>
      <w:r w:rsidR="002C4982" w:rsidRPr="00E716AB">
        <w:t>.</w:t>
      </w:r>
    </w:p>
    <w:p w14:paraId="2374D4CA" w14:textId="30019FDF" w:rsidR="00DD2D34" w:rsidRPr="002507FA" w:rsidRDefault="00134B7B" w:rsidP="00637260">
      <w:pPr>
        <w:pStyle w:val="1odstavec"/>
      </w:pPr>
      <w:r>
        <w:t>Dodavatel</w:t>
      </w:r>
      <w:r w:rsidR="00DD2D34" w:rsidRPr="002507FA">
        <w:t xml:space="preserve"> </w:t>
      </w:r>
      <w:r w:rsidR="003276C2" w:rsidRPr="002507FA">
        <w:t xml:space="preserve">je povinen předmět </w:t>
      </w:r>
      <w:r w:rsidR="00231DFE">
        <w:t>Plnění</w:t>
      </w:r>
      <w:r w:rsidR="003276C2" w:rsidRPr="002507FA">
        <w:t xml:space="preserve">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>
        <w:t>Dodavatel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</w:t>
      </w:r>
      <w:r w:rsidR="00DD2D34" w:rsidRPr="002507FA">
        <w:br/>
        <w:t xml:space="preserve">a v případě připomínek </w:t>
      </w:r>
      <w:r w:rsidR="00D03537">
        <w:t>požádat</w:t>
      </w:r>
      <w:r w:rsidR="00DD2D34" w:rsidRPr="002507FA">
        <w:t xml:space="preserve"> </w:t>
      </w:r>
      <w:r w:rsidR="00D03537">
        <w:t>Dodavatele</w:t>
      </w:r>
      <w:r w:rsidR="00D03537" w:rsidRPr="002507FA">
        <w:t xml:space="preserve"> </w:t>
      </w:r>
      <w:r w:rsidR="00D03537">
        <w:t>o</w:t>
      </w:r>
      <w:r w:rsidR="00D03537" w:rsidRPr="002507FA">
        <w:t xml:space="preserve"> změn</w:t>
      </w:r>
      <w:r w:rsidR="00D03537">
        <w:t>u</w:t>
      </w:r>
      <w:r w:rsidR="00DD2D34" w:rsidRPr="002507FA">
        <w:t>, doplnění apod.</w:t>
      </w:r>
      <w:r w:rsidR="0006027E" w:rsidRPr="002507FA">
        <w:t xml:space="preserve"> </w:t>
      </w:r>
    </w:p>
    <w:p w14:paraId="739A1696" w14:textId="16D94A66" w:rsidR="000573F9" w:rsidRDefault="00134B7B" w:rsidP="000573F9">
      <w:pPr>
        <w:pStyle w:val="1odstavec"/>
      </w:pPr>
      <w:r>
        <w:t>Dodavatel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050D1A">
        <w:t>, kterým je velitel zásahu pro danou mimořádnou událost,</w:t>
      </w:r>
      <w:r w:rsidR="00780CF7" w:rsidRPr="002507FA">
        <w:t xml:space="preserve"> o datu a době dokončení a převzetí</w:t>
      </w:r>
      <w:r w:rsidR="00DD2D34" w:rsidRPr="002507FA">
        <w:t xml:space="preserve"> </w:t>
      </w:r>
      <w:r w:rsidR="00780CF7" w:rsidRPr="002507FA">
        <w:t xml:space="preserve">předmětu </w:t>
      </w:r>
      <w:r w:rsidR="00231DFE">
        <w:t>Plnění</w:t>
      </w:r>
      <w:r w:rsidR="00780CF7" w:rsidRPr="002507FA">
        <w:t xml:space="preserve">.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DE7082">
        <w:t>Obj</w:t>
      </w:r>
      <w:r w:rsidR="00D97787" w:rsidRPr="00DE7082">
        <w:t>ednatel</w:t>
      </w:r>
      <w:r w:rsidR="00B37744" w:rsidRPr="00DE7082">
        <w:t xml:space="preserve"> </w:t>
      </w:r>
      <w:r w:rsidR="00780CF7" w:rsidRPr="00DE7082">
        <w:t>v Předávacím protokolu</w:t>
      </w:r>
      <w:r w:rsidR="00CC5257" w:rsidRPr="00DE7082">
        <w:t>. Pověřený</w:t>
      </w:r>
      <w:r w:rsidR="00CC5257" w:rsidRPr="002507FA">
        <w:t xml:space="preserve">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14:paraId="77FD3D7B" w14:textId="436668B3" w:rsidR="00C63E20" w:rsidRPr="00090E2E" w:rsidRDefault="00C63E20" w:rsidP="00BD3430">
      <w:pPr>
        <w:pStyle w:val="1odstavec"/>
      </w:pPr>
      <w:r>
        <w:t xml:space="preserve">Dodavatel </w:t>
      </w:r>
      <w:r w:rsidR="007A6F70">
        <w:t>nejpozději</w:t>
      </w:r>
      <w:r w:rsidR="000D680A">
        <w:t xml:space="preserve"> do</w:t>
      </w:r>
      <w:r w:rsidR="007A6F70">
        <w:t xml:space="preserve"> 30 dnů </w:t>
      </w:r>
      <w:r w:rsidR="000D680A">
        <w:t>po podpisu</w:t>
      </w:r>
      <w:r w:rsidR="007A6F70">
        <w:t xml:space="preserve"> Rámcové dohody</w:t>
      </w:r>
      <w:r w:rsidR="00BD3430" w:rsidRPr="00BD3430">
        <w:t xml:space="preserve"> </w:t>
      </w:r>
      <w:r w:rsidR="00BD3430">
        <w:t xml:space="preserve">nebo do 30. 11. 2024, </w:t>
      </w:r>
      <w:r w:rsidR="00BD3430" w:rsidRPr="00BD3430">
        <w:t>podle toho, která z těc</w:t>
      </w:r>
      <w:r w:rsidR="00BD3430">
        <w:t>hto lhůt nastane později,</w:t>
      </w:r>
      <w:r w:rsidR="007A6F70">
        <w:t xml:space="preserve"> </w:t>
      </w:r>
      <w:r w:rsidR="00D03537">
        <w:t>zajistí</w:t>
      </w:r>
      <w:r>
        <w:t xml:space="preserve"> proškol</w:t>
      </w:r>
      <w:r w:rsidR="00D03537">
        <w:t>ení</w:t>
      </w:r>
      <w:r>
        <w:t xml:space="preserve"> </w:t>
      </w:r>
      <w:r w:rsidR="00FD57D0">
        <w:t>pracovníků</w:t>
      </w:r>
      <w:r w:rsidR="007A6F70" w:rsidRPr="000573F9">
        <w:t xml:space="preserve"> </w:t>
      </w:r>
      <w:r w:rsidR="007A6F70">
        <w:t>Doda</w:t>
      </w:r>
      <w:r w:rsidR="007A6F70" w:rsidRPr="000573F9">
        <w:t>vatele</w:t>
      </w:r>
      <w:r>
        <w:t>, kteří se budou podílet na plnění předmětu služeb, z interních předpisů Objednatele v oblasti vyžadovaných</w:t>
      </w:r>
      <w:r w:rsidR="007A6F70">
        <w:t xml:space="preserve"> </w:t>
      </w:r>
      <w:r>
        <w:t>Objednatelem, a to</w:t>
      </w:r>
      <w:r w:rsidR="00D03537">
        <w:t xml:space="preserve"> </w:t>
      </w:r>
      <w:r w:rsidRPr="00D03537">
        <w:t>v oblasti bezpečnosti a ochrany zdraví při práci dle předpisu SŽ Bp1</w:t>
      </w:r>
      <w:r w:rsidR="00D03537">
        <w:t>. D</w:t>
      </w:r>
      <w:r w:rsidR="007A6F70">
        <w:t>odavatel d</w:t>
      </w:r>
      <w:r w:rsidR="00D03537">
        <w:t xml:space="preserve">ále zajistí </w:t>
      </w:r>
      <w:r w:rsidRPr="00D03537">
        <w:t xml:space="preserve">pro zaměstnance </w:t>
      </w:r>
      <w:r w:rsidR="007A6F70">
        <w:t>Doda</w:t>
      </w:r>
      <w:r w:rsidRPr="00D03537">
        <w:t xml:space="preserve">vatele vstupy do železniční dopravní cesty </w:t>
      </w:r>
      <w:r w:rsidR="007A6F70" w:rsidRPr="00D03537">
        <w:t>dle předpisu SŽDC Ob1 díl II</w:t>
      </w:r>
      <w:r w:rsidR="007A6F70">
        <w:t xml:space="preserve"> a tyto </w:t>
      </w:r>
      <w:r w:rsidR="007A6F70" w:rsidRPr="007A6F70">
        <w:t xml:space="preserve">po dobu </w:t>
      </w:r>
      <w:r w:rsidR="00050D1A">
        <w:t>účinnosti Rámcové dohody a dílčích smluv, uzavřených na základě této Rámcové dohody,</w:t>
      </w:r>
      <w:r w:rsidR="007A6F70" w:rsidRPr="007A6F70">
        <w:t xml:space="preserve"> </w:t>
      </w:r>
      <w:r w:rsidR="007A6F70">
        <w:t xml:space="preserve">bude </w:t>
      </w:r>
      <w:r w:rsidR="007A6F70" w:rsidRPr="007A6F70">
        <w:t>udržovat v platnosti</w:t>
      </w:r>
      <w:r w:rsidRPr="00D03537">
        <w:t>.</w:t>
      </w:r>
    </w:p>
    <w:p w14:paraId="2374D4CC" w14:textId="173D72E6" w:rsidR="00CC5257" w:rsidRPr="002507FA" w:rsidRDefault="002507FA" w:rsidP="00637260">
      <w:pPr>
        <w:pStyle w:val="Inadpis"/>
      </w:pPr>
      <w:r w:rsidRPr="002507FA">
        <w:t xml:space="preserve">CENA </w:t>
      </w:r>
      <w:r w:rsidR="00231DFE">
        <w:t>PLNĚNÍ</w:t>
      </w:r>
      <w:r w:rsidRPr="002507FA">
        <w:t xml:space="preserve"> A PLATEBNÍ PODMÍNKY</w:t>
      </w:r>
    </w:p>
    <w:p w14:paraId="2374D4CD" w14:textId="573A08C3" w:rsidR="00DC4AD5" w:rsidRPr="00DC2E2D" w:rsidRDefault="00224684" w:rsidP="00F47769">
      <w:pPr>
        <w:pStyle w:val="1odstavec"/>
        <w:numPr>
          <w:ilvl w:val="1"/>
          <w:numId w:val="36"/>
        </w:numPr>
      </w:pPr>
      <w:r w:rsidRPr="00E716AB">
        <w:t>Cena za plnění dílčí smlouvy je zpravidla uvedena v dílčí smlouvě, přičemž v případě, že v dílčí smlouvě uvedena není,</w:t>
      </w:r>
      <w:r w:rsidR="00642B2E" w:rsidRPr="00E716AB">
        <w:t xml:space="preserve"> je cena za plnění dílčí smlouvy dle </w:t>
      </w:r>
      <w:r w:rsidR="00F35EF6" w:rsidRPr="00E716AB">
        <w:t xml:space="preserve">nabídky Dodavatele, se kterým byla uzavřena dílčí smlouva na základě </w:t>
      </w:r>
      <w:proofErr w:type="spellStart"/>
      <w:r w:rsidR="00F35EF6" w:rsidRPr="00E716AB">
        <w:t>Minitendru</w:t>
      </w:r>
      <w:proofErr w:type="spellEnd"/>
      <w:r w:rsidR="00F35EF6" w:rsidRPr="00E716AB">
        <w:t>.</w:t>
      </w:r>
      <w:r w:rsidRPr="00E716AB">
        <w:t xml:space="preserve"> </w:t>
      </w:r>
      <w:r w:rsidR="00642B2E" w:rsidRPr="00E716AB">
        <w:t xml:space="preserve">V případě, že byla dílčí smlouva uzavřena bez provedení </w:t>
      </w:r>
      <w:proofErr w:type="spellStart"/>
      <w:r w:rsidR="00642B2E" w:rsidRPr="00E716AB">
        <w:t>Minitendru</w:t>
      </w:r>
      <w:proofErr w:type="spellEnd"/>
      <w:r w:rsidR="00642B2E" w:rsidRPr="00E716AB">
        <w:t xml:space="preserve"> a cena za plnění dílčí smlouvy není uvedena v dílčí smlouvě, </w:t>
      </w:r>
      <w:r w:rsidRPr="00E716AB">
        <w:t xml:space="preserve">je cena za plnění dílčí smlouvy dle jednotkových cen v příloze č. </w:t>
      </w:r>
      <w:r w:rsidR="00F17B92" w:rsidRPr="00E716AB">
        <w:t xml:space="preserve">3 </w:t>
      </w:r>
      <w:r w:rsidRPr="00E716AB">
        <w:t xml:space="preserve">této </w:t>
      </w:r>
      <w:r w:rsidR="00AD2EC8" w:rsidRPr="00E716AB">
        <w:t xml:space="preserve">Rámcové </w:t>
      </w:r>
      <w:r w:rsidRPr="00E716AB">
        <w:t xml:space="preserve">dohody a množství skutečně realizovaných jednotkových položek v příloze č. </w:t>
      </w:r>
      <w:r w:rsidR="00F17B92" w:rsidRPr="00E716AB">
        <w:t xml:space="preserve">3 </w:t>
      </w:r>
      <w:r w:rsidRPr="00E716AB">
        <w:t xml:space="preserve">této </w:t>
      </w:r>
      <w:r w:rsidR="00AD2EC8" w:rsidRPr="00E716AB">
        <w:t xml:space="preserve">Rámcové </w:t>
      </w:r>
      <w:r w:rsidRPr="00E716AB">
        <w:t xml:space="preserve">dohody </w:t>
      </w:r>
      <w:r w:rsidR="00134B7B" w:rsidRPr="00E716AB">
        <w:t>Dodavatel</w:t>
      </w:r>
      <w:r w:rsidRPr="00E716AB">
        <w:t xml:space="preserve">em při </w:t>
      </w:r>
      <w:r w:rsidR="00231DFE" w:rsidRPr="00E716AB">
        <w:t>proved</w:t>
      </w:r>
      <w:r w:rsidRPr="00E716AB">
        <w:t xml:space="preserve">ení </w:t>
      </w:r>
      <w:r w:rsidR="00231DFE" w:rsidRPr="00E716AB">
        <w:t>plnění</w:t>
      </w:r>
      <w:r w:rsidRPr="00E716AB">
        <w:t xml:space="preserve"> odsouhlasených Objednatelem na základě </w:t>
      </w:r>
      <w:r w:rsidR="00134B7B" w:rsidRPr="00E716AB">
        <w:t>Dodavatel</w:t>
      </w:r>
      <w:r w:rsidRPr="00E716AB">
        <w:t xml:space="preserve">em předloženého </w:t>
      </w:r>
      <w:r w:rsidR="00002574" w:rsidRPr="00E716AB">
        <w:t>Předávacího protokolu</w:t>
      </w:r>
      <w:r w:rsidRPr="00E716AB">
        <w:t>.</w:t>
      </w:r>
      <w:r w:rsidR="00276548" w:rsidRPr="00DC2E2D">
        <w:t xml:space="preserve"> </w:t>
      </w:r>
    </w:p>
    <w:p w14:paraId="4ECBBB9D" w14:textId="10D7DAFF" w:rsidR="00680C8F" w:rsidRPr="00DC2E2D" w:rsidRDefault="00680C8F" w:rsidP="00F47769">
      <w:pPr>
        <w:pStyle w:val="1odstavec"/>
      </w:pPr>
      <w:bookmarkStart w:id="19" w:name="_Ref161928667"/>
      <w:r w:rsidRPr="00DC2E2D">
        <w:t xml:space="preserve">V případě uzavření dílčí smlouvy na základě </w:t>
      </w:r>
      <w:proofErr w:type="spellStart"/>
      <w:r w:rsidRPr="00DC2E2D">
        <w:t>Minitendru</w:t>
      </w:r>
      <w:proofErr w:type="spellEnd"/>
      <w:r w:rsidRPr="00DC2E2D">
        <w:t xml:space="preserve"> z</w:t>
      </w:r>
      <w:r w:rsidRPr="0042428E">
        <w:t xml:space="preserve">a použití hodnotícího Kritéria č. 1 nebo Kritéria č. 3 dle odst. 6.1. článku </w:t>
      </w:r>
      <w:r w:rsidRPr="00DC2E2D">
        <w:fldChar w:fldCharType="begin"/>
      </w:r>
      <w:r w:rsidRPr="00DC2E2D">
        <w:instrText xml:space="preserve"> REF _Ref161926194 \r \h </w:instrText>
      </w:r>
      <w:r w:rsidR="00DC2E2D">
        <w:instrText xml:space="preserve"> \* MERGEFORMAT </w:instrText>
      </w:r>
      <w:r w:rsidRPr="00DC2E2D">
        <w:fldChar w:fldCharType="separate"/>
      </w:r>
      <w:r w:rsidR="00544DDB">
        <w:t>II</w:t>
      </w:r>
      <w:r w:rsidRPr="00DC2E2D">
        <w:fldChar w:fldCharType="end"/>
      </w:r>
      <w:r w:rsidRPr="00DC2E2D">
        <w:t xml:space="preserve"> Rámcové dohody je cena stanovená v nabídce Dodavatele cenou konečnou, zahrnující </w:t>
      </w:r>
      <w:r w:rsidRPr="0042428E">
        <w:t xml:space="preserve">i veškeré související náklady Dodavatele, </w:t>
      </w:r>
      <w:r w:rsidRPr="00E716AB">
        <w:t>včetně nákladů na dopravu</w:t>
      </w:r>
      <w:r w:rsidRPr="00DC2E2D">
        <w:t xml:space="preserve"> apod. Dodavatel je touto cenou vázán po celou dobu plnění dílčí smlouvy.</w:t>
      </w:r>
      <w:bookmarkEnd w:id="19"/>
    </w:p>
    <w:p w14:paraId="2374D4CE" w14:textId="31720CA6" w:rsidR="00CC5257" w:rsidRDefault="00680C8F" w:rsidP="00680C8F">
      <w:pPr>
        <w:pStyle w:val="1odstavec"/>
      </w:pPr>
      <w:r w:rsidRPr="0042428E">
        <w:t xml:space="preserve">Vyjma případů dle odstavce </w:t>
      </w:r>
      <w:r w:rsidR="00F47769" w:rsidRPr="00DC2E2D">
        <w:fldChar w:fldCharType="begin"/>
      </w:r>
      <w:r w:rsidR="00F47769" w:rsidRPr="00DC2E2D">
        <w:instrText xml:space="preserve"> REF _Ref161928667 \r \h </w:instrText>
      </w:r>
      <w:r w:rsidR="00DC2E2D">
        <w:instrText xml:space="preserve"> \* MERGEFORMAT </w:instrText>
      </w:r>
      <w:r w:rsidR="00F47769" w:rsidRPr="00DC2E2D">
        <w:fldChar w:fldCharType="separate"/>
      </w:r>
      <w:r w:rsidR="00544DDB">
        <w:t>2</w:t>
      </w:r>
      <w:r w:rsidR="00F47769" w:rsidRPr="00DC2E2D">
        <w:fldChar w:fldCharType="end"/>
      </w:r>
      <w:r w:rsidR="00F47769" w:rsidRPr="00DC2E2D">
        <w:t xml:space="preserve"> </w:t>
      </w:r>
      <w:r w:rsidRPr="00DC2E2D">
        <w:t>tohoto článku</w:t>
      </w:r>
      <w:r w:rsidR="00F47769" w:rsidRPr="00DC2E2D">
        <w:t xml:space="preserve"> Rámcové dohody</w:t>
      </w:r>
      <w:r w:rsidRPr="00DC2E2D">
        <w:t xml:space="preserve"> považují </w:t>
      </w:r>
      <w:r w:rsidR="00F47769" w:rsidRPr="00DC2E2D">
        <w:t xml:space="preserve">Smluvní strany </w:t>
      </w:r>
      <w:r w:rsidRPr="00DC2E2D">
        <w:t>dílčí smlouvu za tzv. měřený kontrakt</w:t>
      </w:r>
      <w:r w:rsidR="00F47769" w:rsidRPr="00DC2E2D">
        <w:t>, tj.</w:t>
      </w:r>
      <w:r w:rsidRPr="0042428E">
        <w:t xml:space="preserve"> výsledná cena </w:t>
      </w:r>
      <w:r w:rsidR="00701891" w:rsidRPr="0042428E">
        <w:t>plnění dle dílčí smlouvy</w:t>
      </w:r>
      <w:r w:rsidRPr="0042428E">
        <w:t xml:space="preserve"> je stanovena na základě měření skutečně provedených prací</w:t>
      </w:r>
      <w:r w:rsidR="00F47769" w:rsidRPr="0042428E">
        <w:t xml:space="preserve"> a c</w:t>
      </w:r>
      <w:r w:rsidR="00963B12" w:rsidRPr="0042428E">
        <w:t>ena</w:t>
      </w:r>
      <w:r w:rsidR="00DC4AD5" w:rsidRPr="0042428E">
        <w:t xml:space="preserve"> </w:t>
      </w:r>
      <w:r w:rsidR="00704284" w:rsidRPr="0042428E">
        <w:t>v</w:t>
      </w:r>
      <w:r w:rsidR="00B3777D" w:rsidRPr="0042428E">
        <w:t> </w:t>
      </w:r>
      <w:r w:rsidR="00B22CA7">
        <w:t>odstavci</w:t>
      </w:r>
      <w:r w:rsidR="00B22CA7" w:rsidRPr="0042428E">
        <w:t xml:space="preserve"> </w:t>
      </w:r>
      <w:r w:rsidR="00704284" w:rsidRPr="0042428E">
        <w:t xml:space="preserve">1 tohoto článku </w:t>
      </w:r>
      <w:r w:rsidR="00AD2EC8" w:rsidRPr="0042428E">
        <w:t xml:space="preserve">této Rámcové </w:t>
      </w:r>
      <w:r w:rsidR="00704284" w:rsidRPr="0042428E">
        <w:t xml:space="preserve">dohody </w:t>
      </w:r>
      <w:r w:rsidR="00DC4AD5" w:rsidRPr="0042428E">
        <w:t>je</w:t>
      </w:r>
      <w:r w:rsidR="00F47769" w:rsidRPr="0042428E">
        <w:t xml:space="preserve"> </w:t>
      </w:r>
      <w:r w:rsidR="00DC4AD5" w:rsidRPr="0042428E">
        <w:t xml:space="preserve">cenou </w:t>
      </w:r>
      <w:r w:rsidR="00A36716" w:rsidRPr="0042428E">
        <w:t>předpokládanou</w:t>
      </w:r>
      <w:r w:rsidR="00DC4AD5" w:rsidRPr="0042428E">
        <w:t xml:space="preserve">, </w:t>
      </w:r>
      <w:r w:rsidR="00704284" w:rsidRPr="0042428E">
        <w:t xml:space="preserve">zahrnující </w:t>
      </w:r>
      <w:r w:rsidR="00DC4AD5" w:rsidRPr="0042428E">
        <w:t xml:space="preserve">veškeré </w:t>
      </w:r>
      <w:r w:rsidR="00A36716" w:rsidRPr="0042428E">
        <w:t xml:space="preserve">odhadované </w:t>
      </w:r>
      <w:r w:rsidR="00DC4AD5" w:rsidRPr="0042428E">
        <w:t xml:space="preserve">související náklady </w:t>
      </w:r>
      <w:r w:rsidR="00134B7B" w:rsidRPr="0042428E">
        <w:t>Dodavatel</w:t>
      </w:r>
      <w:r w:rsidR="00963B12" w:rsidRPr="0042428E">
        <w:t xml:space="preserve">e, </w:t>
      </w:r>
      <w:r w:rsidR="00963B12" w:rsidRPr="00E716AB">
        <w:t>včetně nákladů na dopravu</w:t>
      </w:r>
      <w:r w:rsidR="00963B12" w:rsidRPr="00DC2E2D">
        <w:t xml:space="preserve"> apod</w:t>
      </w:r>
      <w:r w:rsidR="00860ADA" w:rsidRPr="002507FA">
        <w:t>.</w:t>
      </w:r>
      <w:r w:rsidR="007D2260">
        <w:t xml:space="preserve"> V případě, že hodnota skutečně provedených prací </w:t>
      </w:r>
      <w:proofErr w:type="gramStart"/>
      <w:r w:rsidR="007D2260">
        <w:t>překročí</w:t>
      </w:r>
      <w:proofErr w:type="gramEnd"/>
      <w:r w:rsidR="007D2260">
        <w:t xml:space="preserve"> předpokládanou cenu dílčí </w:t>
      </w:r>
      <w:r w:rsidR="007D2260" w:rsidRPr="00DE7082">
        <w:t>smlouvy</w:t>
      </w:r>
      <w:r w:rsidR="00440F78" w:rsidRPr="00DE7082">
        <w:t xml:space="preserve"> o </w:t>
      </w:r>
      <w:r w:rsidR="00A62B0E" w:rsidRPr="00DE7082">
        <w:t xml:space="preserve">20 </w:t>
      </w:r>
      <w:r w:rsidR="00440F78" w:rsidRPr="00DE7082">
        <w:t>%</w:t>
      </w:r>
      <w:r w:rsidR="007D2260" w:rsidRPr="00DE7082">
        <w:t>, je</w:t>
      </w:r>
      <w:r w:rsidR="007D2260">
        <w:t xml:space="preserve"> </w:t>
      </w:r>
      <w:r w:rsidR="005E0C37">
        <w:t xml:space="preserve">Dodavatel </w:t>
      </w:r>
      <w:r w:rsidR="007D2260">
        <w:t>povinen</w:t>
      </w:r>
      <w:r w:rsidR="007228EC">
        <w:t xml:space="preserve"> o této skutečnosti bezodkladně seps</w:t>
      </w:r>
      <w:r w:rsidR="00A62D4A">
        <w:t xml:space="preserve">at záznam, který bude potvrzen </w:t>
      </w:r>
      <w:r w:rsidR="007228EC">
        <w:t>zástupcem Objednatele</w:t>
      </w:r>
      <w:r w:rsidR="00A62D4A">
        <w:t xml:space="preserve"> ve funkci velitele zásahu na místě pln</w:t>
      </w:r>
      <w:r w:rsidR="007228EC">
        <w:t>ě</w:t>
      </w:r>
      <w:r w:rsidR="00A62D4A">
        <w:t>n</w:t>
      </w:r>
      <w:r w:rsidR="007228EC">
        <w:t>í</w:t>
      </w:r>
      <w:r w:rsidR="00A62D4A">
        <w:t xml:space="preserve"> a dále je Dodavatel povinen</w:t>
      </w:r>
      <w:r w:rsidR="007D2260">
        <w:t xml:space="preserve"> tuto skutečnost bezodkladně</w:t>
      </w:r>
      <w:r w:rsidR="00675EC6">
        <w:t xml:space="preserve"> písemně</w:t>
      </w:r>
      <w:r w:rsidR="007D2260">
        <w:t xml:space="preserve"> oznámit Objednateli</w:t>
      </w:r>
      <w:r w:rsidR="00675EC6">
        <w:t xml:space="preserve"> na kontaktní </w:t>
      </w:r>
      <w:r w:rsidR="00675EC6" w:rsidRPr="00FC0886">
        <w:t xml:space="preserve">adresu v čl. </w:t>
      </w:r>
      <w:r w:rsidR="00675EC6" w:rsidRPr="00FC0886">
        <w:fldChar w:fldCharType="begin"/>
      </w:r>
      <w:r w:rsidR="00675EC6" w:rsidRPr="00FC0886">
        <w:instrText xml:space="preserve"> REF _Ref165560573 \r \h </w:instrText>
      </w:r>
      <w:r w:rsidR="00DE7082" w:rsidRPr="00FC0886">
        <w:instrText xml:space="preserve"> \* MERGEFORMAT </w:instrText>
      </w:r>
      <w:r w:rsidR="00675EC6" w:rsidRPr="00FC0886">
        <w:fldChar w:fldCharType="separate"/>
      </w:r>
      <w:r w:rsidR="00544DDB" w:rsidRPr="00FC0886">
        <w:t>X</w:t>
      </w:r>
      <w:r w:rsidR="00675EC6" w:rsidRPr="00FC0886">
        <w:fldChar w:fldCharType="end"/>
      </w:r>
      <w:r w:rsidR="001C24D2" w:rsidRPr="00FC0886">
        <w:t xml:space="preserve"> odst. 1 této</w:t>
      </w:r>
      <w:r w:rsidR="001C24D2">
        <w:t xml:space="preserve"> Rámcové dohody</w:t>
      </w:r>
      <w:r w:rsidR="007D2260">
        <w:t>.</w:t>
      </w:r>
    </w:p>
    <w:p w14:paraId="2374D4CF" w14:textId="766EF2E8" w:rsidR="00276548" w:rsidRPr="00DC2E2D" w:rsidRDefault="00870DF7" w:rsidP="00637260">
      <w:pPr>
        <w:pStyle w:val="1odstavec"/>
      </w:pPr>
      <w:r w:rsidRPr="00E716AB">
        <w:t xml:space="preserve">Jednotkové ceny za </w:t>
      </w:r>
      <w:r w:rsidR="00231DFE" w:rsidRPr="00E716AB">
        <w:t>Plnění</w:t>
      </w:r>
      <w:r w:rsidR="00322F6C" w:rsidRPr="00E716AB">
        <w:t xml:space="preserve"> </w:t>
      </w:r>
      <w:r w:rsidRPr="00E716AB">
        <w:t>jsou sjednány smluvními stranami v</w:t>
      </w:r>
      <w:r w:rsidR="00276548" w:rsidRPr="00E716AB">
        <w:t xml:space="preserve"> přílo</w:t>
      </w:r>
      <w:r w:rsidRPr="00E716AB">
        <w:t>ze</w:t>
      </w:r>
      <w:r w:rsidR="00276548" w:rsidRPr="00E716AB">
        <w:t xml:space="preserve"> č</w:t>
      </w:r>
      <w:r w:rsidR="00F17B92" w:rsidRPr="00E716AB">
        <w:t xml:space="preserve">. 3 </w:t>
      </w:r>
      <w:r w:rsidR="00276548" w:rsidRPr="00E716AB">
        <w:t xml:space="preserve">této </w:t>
      </w:r>
      <w:r w:rsidR="00322F6C" w:rsidRPr="00E716AB">
        <w:t xml:space="preserve">Rámcové </w:t>
      </w:r>
      <w:r w:rsidR="00276548" w:rsidRPr="00E716AB">
        <w:lastRenderedPageBreak/>
        <w:t>dohody.</w:t>
      </w:r>
    </w:p>
    <w:p w14:paraId="2374D4D0" w14:textId="77777777" w:rsidR="00EF7E80" w:rsidRPr="002507FA" w:rsidRDefault="00FA2398" w:rsidP="00637260">
      <w:pPr>
        <w:pStyle w:val="1odstavec"/>
      </w:pPr>
      <w:r w:rsidRPr="002507FA">
        <w:t xml:space="preserve">Faktura musí mít náležitosti daňového dokladu, její přílohou musí být stejnopis schváleného </w:t>
      </w:r>
      <w:r w:rsidR="00276548" w:rsidRPr="00DE7082">
        <w:t>Předávacího protokolu</w:t>
      </w:r>
      <w:r w:rsidRPr="00DE7082">
        <w:t xml:space="preserve"> s potvrzením převzetí plnění bez jakýchkoliv výhrad/vad </w:t>
      </w:r>
      <w:r w:rsidR="00986E6F" w:rsidRPr="00DE7082">
        <w:t>Obj</w:t>
      </w:r>
      <w:r w:rsidRPr="00DE7082">
        <w:t>ednatelem</w:t>
      </w:r>
      <w:r w:rsidR="002C46D1" w:rsidRPr="00DE7082">
        <w:t>. V záhlaví faktury je nutno</w:t>
      </w:r>
      <w:r w:rsidR="002C46D1" w:rsidRPr="002507FA">
        <w:t xml:space="preserve"> taktéž uvést číslo objednávky</w:t>
      </w:r>
      <w:r w:rsidR="00276548" w:rsidRPr="002507FA">
        <w:t xml:space="preserve"> a této </w:t>
      </w:r>
      <w:r w:rsidR="00322F6C" w:rsidRPr="002507FA">
        <w:t xml:space="preserve">Rámcové </w:t>
      </w:r>
      <w:r w:rsidR="00276548" w:rsidRPr="002507FA">
        <w:t>dohody</w:t>
      </w:r>
      <w:r w:rsidR="002C46D1" w:rsidRPr="002507FA">
        <w:t>.</w:t>
      </w:r>
    </w:p>
    <w:p w14:paraId="2374D4D1" w14:textId="77777777" w:rsidR="008B4D9D" w:rsidRPr="00DC2E2D" w:rsidRDefault="008B4D9D" w:rsidP="00637260">
      <w:pPr>
        <w:pStyle w:val="1odstavec"/>
      </w:pPr>
      <w:r w:rsidRPr="00E716AB"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2374D4D2" w14:textId="51FE6266" w:rsidR="00CC5257" w:rsidRPr="002507FA" w:rsidRDefault="00CC5257" w:rsidP="00637260">
      <w:pPr>
        <w:pStyle w:val="1odstavec"/>
      </w:pPr>
      <w:r w:rsidRPr="002507FA">
        <w:t xml:space="preserve">Splatnost faktury se sjednává na 30 kalendářních dnů od jejího doručení </w:t>
      </w:r>
      <w:r w:rsidR="00986E6F" w:rsidRPr="002507FA">
        <w:t>Obj</w:t>
      </w:r>
      <w:r w:rsidR="00860ADA" w:rsidRPr="002507FA">
        <w:t>ednateli</w:t>
      </w:r>
      <w:r w:rsidRPr="002507FA">
        <w:t xml:space="preserve">. V případě, že faktura nebude mít odpovídající náležitosti, je </w:t>
      </w:r>
      <w:r w:rsidR="00986E6F" w:rsidRPr="002507FA">
        <w:t>Obj</w:t>
      </w:r>
      <w:r w:rsidR="00860ADA" w:rsidRPr="002507FA">
        <w:t>ednatel</w:t>
      </w:r>
      <w:r w:rsidR="00CB6B7E" w:rsidRPr="002507FA">
        <w:t xml:space="preserve"> oprávněn ve </w:t>
      </w:r>
      <w:r w:rsidRPr="002507FA">
        <w:t xml:space="preserve">lhůtě splatnosti ji vrátit </w:t>
      </w:r>
      <w:r w:rsidR="00134B7B">
        <w:t>Dodavatel</w:t>
      </w:r>
      <w:r w:rsidR="001937F5" w:rsidRPr="002507FA">
        <w:t>i</w:t>
      </w:r>
      <w:r w:rsidRPr="002507FA">
        <w:t xml:space="preserve"> s vytknutím n</w:t>
      </w:r>
      <w:r w:rsidR="002C4F9C" w:rsidRPr="002507FA">
        <w:t>edostatků, aniž by se dostal do </w:t>
      </w:r>
      <w:r w:rsidR="0046631B" w:rsidRPr="002507FA">
        <w:t>prodlení se </w:t>
      </w:r>
      <w:r w:rsidRPr="002507FA">
        <w:t>splatností. Lhůta splatnosti počíná běžet znovu o</w:t>
      </w:r>
      <w:r w:rsidR="0046631B" w:rsidRPr="002507FA">
        <w:t>d okamžiku doručení opravené či </w:t>
      </w:r>
      <w:r w:rsidRPr="002507FA">
        <w:t xml:space="preserve">doplněné faktury </w:t>
      </w:r>
      <w:r w:rsidR="00986E6F" w:rsidRPr="002507FA">
        <w:t>Obj</w:t>
      </w:r>
      <w:r w:rsidR="00860ADA" w:rsidRPr="002507FA">
        <w:t>ednateli</w:t>
      </w:r>
      <w:r w:rsidRPr="002507FA">
        <w:t xml:space="preserve">. </w:t>
      </w:r>
    </w:p>
    <w:p w14:paraId="2374D4D3" w14:textId="77777777" w:rsidR="00CC5257" w:rsidRPr="002507FA" w:rsidRDefault="002507FA" w:rsidP="00637260">
      <w:pPr>
        <w:pStyle w:val="Inadpis"/>
      </w:pPr>
      <w:r w:rsidRPr="002507FA">
        <w:t>ODPOVĚDNOST ZA VADY, JAKOST, ZÁRUKA, ODPOVĚDNOST ZA ŠKODU</w:t>
      </w:r>
    </w:p>
    <w:p w14:paraId="2374D4D4" w14:textId="58128CC6" w:rsidR="000A2855" w:rsidRDefault="00134B7B" w:rsidP="007E0495">
      <w:pPr>
        <w:pStyle w:val="1odstavec"/>
        <w:numPr>
          <w:ilvl w:val="1"/>
          <w:numId w:val="10"/>
        </w:numPr>
      </w:pPr>
      <w:r>
        <w:t>Dodavatel</w:t>
      </w:r>
      <w:r w:rsidR="000A2855" w:rsidRPr="002507FA">
        <w:t xml:space="preserve"> je povinen realizovat vešker</w:t>
      </w:r>
      <w:r w:rsidR="00775184" w:rsidRPr="002507FA">
        <w:t>á</w:t>
      </w:r>
      <w:r w:rsidR="000A2855" w:rsidRPr="002507FA">
        <w:t xml:space="preserve"> plnění </w:t>
      </w:r>
      <w:r w:rsidR="00775184" w:rsidRPr="002507FA">
        <w:t xml:space="preserve">dílčích smluv uzavřených na základě této </w:t>
      </w:r>
      <w:r w:rsidR="00322F6C" w:rsidRPr="002507FA">
        <w:t xml:space="preserve">Rámcové </w:t>
      </w:r>
      <w:r w:rsidR="00775184" w:rsidRPr="002507FA">
        <w:t xml:space="preserve">dohody </w:t>
      </w:r>
      <w:r w:rsidR="000A2855" w:rsidRPr="002507FA">
        <w:t>na svůj náklad a na své nebezpečí.</w:t>
      </w:r>
    </w:p>
    <w:p w14:paraId="5AAF5C13" w14:textId="595BB7F0" w:rsidR="00E747FA" w:rsidRPr="002507FA" w:rsidRDefault="00E747FA" w:rsidP="00E747FA">
      <w:pPr>
        <w:pStyle w:val="1odstavec"/>
        <w:numPr>
          <w:ilvl w:val="1"/>
          <w:numId w:val="10"/>
        </w:numPr>
      </w:pPr>
      <w:r w:rsidRPr="00E747FA">
        <w:t>Dodavatel</w:t>
      </w:r>
      <w:r w:rsidR="001005DE">
        <w:t xml:space="preserve"> je povinen zajistit a</w:t>
      </w:r>
      <w:r w:rsidRPr="00E747FA">
        <w:t xml:space="preserve"> odpovídá za to, že pracovníci Dodavatele provádějící plnění dle dílčí smlouvy disponují </w:t>
      </w:r>
      <w:r w:rsidR="001005DE">
        <w:t xml:space="preserve">veškerou </w:t>
      </w:r>
      <w:r w:rsidRPr="00E747FA">
        <w:t>odborností</w:t>
      </w:r>
      <w:r w:rsidR="001005DE">
        <w:t xml:space="preserve"> nutnou</w:t>
      </w:r>
      <w:r w:rsidRPr="00E747FA">
        <w:t xml:space="preserve"> k provádění požadovaného plnění, a to zejména odborností určenou technickými normami uvedenými v příloze č. 2 této RD a zákonnými a podzákonnými předpisy, účinnými v době provádění plnění.</w:t>
      </w:r>
    </w:p>
    <w:p w14:paraId="2374D4D6" w14:textId="302B7454" w:rsidR="000A2855" w:rsidRPr="002507FA" w:rsidRDefault="000A2855" w:rsidP="00637260">
      <w:pPr>
        <w:pStyle w:val="1odstavec"/>
      </w:pPr>
      <w:r w:rsidRPr="002507FA">
        <w:t xml:space="preserve">Odpovědnost za vady, kvalitu, jakost a nároky z ní vyplývající se řídí </w:t>
      </w:r>
      <w:r w:rsidR="005D6921" w:rsidRPr="002507FA">
        <w:t xml:space="preserve">příslušnými ustanoveními </w:t>
      </w:r>
      <w:r w:rsidR="00322F6C" w:rsidRPr="002507FA">
        <w:t xml:space="preserve">Obchodních </w:t>
      </w:r>
      <w:r w:rsidR="00DE282C" w:rsidRPr="002507FA">
        <w:t xml:space="preserve">podmínek a </w:t>
      </w:r>
      <w:r w:rsidR="00322F6C" w:rsidRPr="002507FA">
        <w:t xml:space="preserve">Občanského </w:t>
      </w:r>
      <w:r w:rsidR="005D6921" w:rsidRPr="002507FA">
        <w:t>zákoníku.</w:t>
      </w:r>
    </w:p>
    <w:p w14:paraId="2374D4D7" w14:textId="5BB04983" w:rsidR="000A2855" w:rsidRPr="002507FA" w:rsidRDefault="000A2855" w:rsidP="00637260">
      <w:pPr>
        <w:pStyle w:val="1odstavec"/>
      </w:pPr>
      <w:r w:rsidRPr="002507FA">
        <w:t>V případě, že poskytnuté plnění nebude uskutečněno v souladu s</w:t>
      </w:r>
      <w:r w:rsidR="00DE282C" w:rsidRPr="002507FA">
        <w:t> dílčí smlouvou</w:t>
      </w:r>
      <w:r w:rsidRPr="002507FA">
        <w:t>, je </w:t>
      </w:r>
      <w:r w:rsidR="00986E6F" w:rsidRPr="002507FA">
        <w:t>Obj</w:t>
      </w:r>
      <w:r w:rsidRPr="002507FA">
        <w:t xml:space="preserve">ednatel oprávněn požádat o zjednání nápravy na náklady </w:t>
      </w:r>
      <w:r w:rsidR="00134B7B">
        <w:t>Dodavatel</w:t>
      </w:r>
      <w:r w:rsidR="001937F5" w:rsidRPr="002507FA">
        <w:t>e</w:t>
      </w:r>
      <w:r w:rsidRPr="002507FA">
        <w:t xml:space="preserve">. Platba za </w:t>
      </w:r>
      <w:r w:rsidR="00231DFE">
        <w:t>proved</w:t>
      </w:r>
      <w:r w:rsidR="00DE282C" w:rsidRPr="002507FA">
        <w:t xml:space="preserve">ení </w:t>
      </w:r>
      <w:r w:rsidR="00231DFE">
        <w:t>Plnění</w:t>
      </w:r>
      <w:r w:rsidR="00322F6C" w:rsidRPr="002507FA">
        <w:t xml:space="preserve"> </w:t>
      </w:r>
      <w:r w:rsidRPr="002507FA">
        <w:t>bude uskutečněna až po odstranění vad.</w:t>
      </w:r>
    </w:p>
    <w:p w14:paraId="2374D4D8" w14:textId="64C1D361" w:rsidR="00CD0FED" w:rsidRPr="002507FA" w:rsidRDefault="00CD0FED" w:rsidP="00637260">
      <w:pPr>
        <w:pStyle w:val="1odstavec"/>
      </w:pPr>
      <w:r w:rsidRPr="002507FA">
        <w:t xml:space="preserve">Objednatel požaduje, aby byl </w:t>
      </w:r>
      <w:r w:rsidR="00134B7B">
        <w:t>Dodavatel</w:t>
      </w:r>
      <w:r w:rsidRPr="002507FA">
        <w:t xml:space="preserve"> vždy při provádění </w:t>
      </w:r>
      <w:r w:rsidR="00231DFE">
        <w:t>Plnění</w:t>
      </w:r>
      <w:r w:rsidRPr="002507FA">
        <w:t xml:space="preserve"> pojištěn následovně:</w:t>
      </w:r>
    </w:p>
    <w:p w14:paraId="2374D4DA" w14:textId="25B8C3C4" w:rsidR="00CD0FED" w:rsidRPr="002507FA" w:rsidRDefault="00CD0FED" w:rsidP="000C324F">
      <w:pPr>
        <w:pStyle w:val="aodst0"/>
      </w:pPr>
      <w:r w:rsidRPr="002507FA">
        <w:t xml:space="preserve">Pojištění odpovědnosti za škodu způsobenou </w:t>
      </w:r>
      <w:r w:rsidR="00134B7B">
        <w:t>Dodavatel</w:t>
      </w:r>
      <w:r w:rsidRPr="002507FA">
        <w:t>em při výkonu podnikatelské činnosti třetím osobám</w:t>
      </w:r>
      <w:r w:rsidR="000C324F">
        <w:t xml:space="preserve"> v</w:t>
      </w:r>
      <w:r w:rsidRPr="002507FA">
        <w:t xml:space="preserve"> minimální </w:t>
      </w:r>
      <w:r w:rsidR="000C324F" w:rsidRPr="002507FA">
        <w:t>výš</w:t>
      </w:r>
      <w:r w:rsidR="000C324F">
        <w:t>i</w:t>
      </w:r>
      <w:r w:rsidR="000C324F" w:rsidRPr="002507FA">
        <w:t xml:space="preserve"> </w:t>
      </w:r>
      <w:r w:rsidRPr="002507FA">
        <w:t xml:space="preserve">pojistného </w:t>
      </w:r>
      <w:r w:rsidR="002058AE" w:rsidRPr="00DE7082">
        <w:t xml:space="preserve">plnění </w:t>
      </w:r>
      <w:r w:rsidR="005F52D4" w:rsidRPr="00DE7082">
        <w:t xml:space="preserve">50 </w:t>
      </w:r>
      <w:r w:rsidRPr="00DE7082">
        <w:t>mil. Kč</w:t>
      </w:r>
      <w:r w:rsidR="000C324F">
        <w:t xml:space="preserve"> na jednu pojistnou událost</w:t>
      </w:r>
      <w:r w:rsidRPr="002507FA">
        <w:t>.</w:t>
      </w:r>
    </w:p>
    <w:p w14:paraId="2374D4DB" w14:textId="77777777" w:rsidR="00BC6123" w:rsidRPr="002507FA" w:rsidRDefault="002507FA" w:rsidP="00637260">
      <w:pPr>
        <w:pStyle w:val="Inadpis"/>
      </w:pPr>
      <w:r w:rsidRPr="002507FA">
        <w:t>DALŠÍ UJEDNÁNÍ</w:t>
      </w:r>
    </w:p>
    <w:p w14:paraId="2374D4DC" w14:textId="77777777" w:rsidR="004D47B7" w:rsidRPr="002507FA" w:rsidRDefault="00870DF7" w:rsidP="007E0495">
      <w:pPr>
        <w:pStyle w:val="1odstavec"/>
        <w:numPr>
          <w:ilvl w:val="1"/>
          <w:numId w:val="12"/>
        </w:numPr>
      </w:pPr>
      <w:r w:rsidRPr="002507FA">
        <w:t xml:space="preserve">Smluvní strany berou na vědomí, že tato </w:t>
      </w:r>
      <w:r w:rsidR="00322F6C" w:rsidRPr="002507FA">
        <w:t xml:space="preserve">Rámcová </w:t>
      </w:r>
      <w:r w:rsidRPr="002507FA">
        <w:t>dohoda (následné odstavce se týkají jak</w:t>
      </w:r>
      <w:r w:rsidR="00322F6C" w:rsidRPr="002507FA">
        <w:t xml:space="preserve"> této</w:t>
      </w:r>
      <w:r w:rsidRPr="002507FA">
        <w:t xml:space="preserve"> </w:t>
      </w:r>
      <w:r w:rsidR="00322F6C" w:rsidRPr="002507FA">
        <w:t xml:space="preserve">Rámcové </w:t>
      </w:r>
      <w:r w:rsidRPr="002507FA">
        <w:t>dohody, tak dílčích smluv s</w:t>
      </w:r>
      <w:r w:rsidR="008B4D9D" w:rsidRPr="002507FA">
        <w:t> </w:t>
      </w:r>
      <w:r w:rsidRPr="002507FA">
        <w:t xml:space="preserve">hodnotou </w:t>
      </w:r>
      <w:r w:rsidR="008B4D9D" w:rsidRPr="002507FA">
        <w:t xml:space="preserve">převyšující </w:t>
      </w:r>
      <w:r w:rsidRPr="002507FA">
        <w:t>50</w:t>
      </w:r>
      <w:r w:rsidR="00322F6C" w:rsidRPr="002507FA">
        <w:t>.</w:t>
      </w:r>
      <w:r w:rsidRPr="002507FA">
        <w:t>000</w:t>
      </w:r>
      <w:r w:rsidR="00322F6C" w:rsidRPr="002507FA">
        <w:t>,-</w:t>
      </w:r>
      <w:r w:rsidRPr="002507FA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r w:rsidRPr="00637260">
        <w:rPr>
          <w:rStyle w:val="Kurzvatun"/>
        </w:rPr>
        <w:t>ZRS</w:t>
      </w:r>
      <w:r w:rsidRPr="002507FA">
        <w:t xml:space="preserve">“), a současně souhlasí se zveřejněním údajů o identifikaci smluvních stran, předmětu a účelu </w:t>
      </w:r>
      <w:r w:rsidR="00322F6C" w:rsidRPr="002507FA">
        <w:t xml:space="preserve">této Rámcové </w:t>
      </w:r>
      <w:r w:rsidRPr="002507FA">
        <w:t xml:space="preserve">dohody a dílčích smluv, její ceně či hodnotě a datu uzavření 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 xml:space="preserve">dohodu za Smluvní strany souhlasí s uveřejněním svých osobních údajů, které jsou uvedeny v této 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 udělen na dobu neurčitou.</w:t>
      </w:r>
    </w:p>
    <w:p w14:paraId="2374D4DD" w14:textId="77777777" w:rsidR="00870DF7" w:rsidRPr="002507FA" w:rsidRDefault="00870DF7" w:rsidP="00637260">
      <w:pPr>
        <w:pStyle w:val="1odstavec"/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2374D4DF" w14:textId="77777777" w:rsidR="00870DF7" w:rsidRPr="002507FA" w:rsidRDefault="00870DF7" w:rsidP="00637260">
      <w:pPr>
        <w:pStyle w:val="1odstavec"/>
      </w:pPr>
      <w:r w:rsidRPr="002507FA">
        <w:lastRenderedPageBreak/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t>Rámcové dohody</w:t>
      </w:r>
      <w:r w:rsidRPr="002507FA">
        <w:t>, nepovažují za obchodní tajemství ve smyslu ustanovení § 504 zákona č. 89/2012 Sb., občanský zákoník, ve znění pozdějších předpisů (dále jen „</w:t>
      </w:r>
      <w:r w:rsidRPr="00637260">
        <w:rPr>
          <w:rStyle w:val="Kurzvatun"/>
        </w:rPr>
        <w:t>obchodní tajemství</w:t>
      </w:r>
      <w:r w:rsidRPr="002507FA">
        <w:t>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637260">
      <w:pPr>
        <w:pStyle w:val="1odstavec"/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Pr="002507FA">
        <w:t xml:space="preserve">dohody nebo 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0206B8" w:rsidRPr="002507FA">
        <w:t xml:space="preserve">nebo 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 xml:space="preserve">na odpovědnost, pokud 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 xml:space="preserve">v důsledku takového označení byla 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 xml:space="preserve">strana </w:t>
      </w:r>
      <w:proofErr w:type="gramStart"/>
      <w:r w:rsidRPr="002507FA">
        <w:t>neoznačí</w:t>
      </w:r>
      <w:proofErr w:type="gramEnd"/>
      <w:r w:rsidRPr="002507FA">
        <w:t xml:space="preserve"> za své obchodní tajemství před uzavřením této 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 xml:space="preserve">Objednatel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 xml:space="preserve">dohody nebo dílčí smlouvy včetně odůvodnění, proč jsou za obchodní tajemství považovány. Druhá </w:t>
      </w:r>
      <w:r w:rsidR="00937173" w:rsidRPr="002507FA">
        <w:t xml:space="preserve">Smluvní </w:t>
      </w:r>
      <w:r w:rsidRPr="002507FA"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t xml:space="preserve">Objednatel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2374D4E1" w14:textId="107487BA" w:rsidR="00002574" w:rsidRPr="002507FA" w:rsidRDefault="00134B7B" w:rsidP="00637260">
      <w:pPr>
        <w:pStyle w:val="1odstavec"/>
      </w:pPr>
      <w:r>
        <w:t>Dodavatel</w:t>
      </w:r>
      <w:r w:rsidR="00002574" w:rsidRPr="002507FA">
        <w:t xml:space="preserve"> může při plnění dílčích smluv použít poddodavatele uvedené v příloze č. 4 této </w:t>
      </w:r>
      <w:r w:rsidR="00937173" w:rsidRPr="002507FA">
        <w:t xml:space="preserve">Rámcové </w:t>
      </w:r>
      <w:r w:rsidR="00002574" w:rsidRPr="002507FA">
        <w:t xml:space="preserve">dohody. Poddodavatele neuvedeného v příloze č. 4 této </w:t>
      </w:r>
      <w:r w:rsidR="00937173" w:rsidRPr="002507FA">
        <w:t xml:space="preserve">Rámcové </w:t>
      </w:r>
      <w:r w:rsidR="00002574" w:rsidRPr="002507FA">
        <w:t xml:space="preserve">dohody může </w:t>
      </w:r>
      <w:r>
        <w:t>Dodavatel</w:t>
      </w:r>
      <w:r w:rsidR="00002574" w:rsidRPr="002507FA">
        <w:t xml:space="preserve"> k plnění dílčí smlouvy použít pouze </w:t>
      </w:r>
      <w:r w:rsidR="006B0D7E" w:rsidRPr="002507FA">
        <w:t>za podmínek uvedených v Obchodních podmínkách.</w:t>
      </w:r>
    </w:p>
    <w:p w14:paraId="626A5D67" w14:textId="2E3F3C12" w:rsidR="007A081A" w:rsidRDefault="0024350F" w:rsidP="00637260">
      <w:pPr>
        <w:pStyle w:val="Inadpis"/>
      </w:pPr>
      <w:r>
        <w:t xml:space="preserve">STŘET ZÁJMŮ, POVINNOSTI </w:t>
      </w:r>
      <w:r w:rsidR="00134B7B">
        <w:t>DODAVATEL</w:t>
      </w:r>
      <w:r w:rsidR="00DC3B17">
        <w:t>E</w:t>
      </w:r>
      <w:r>
        <w:t xml:space="preserve"> V SOUVISLOSTI S KONFLIKTEM NA UKRAJINĚ</w:t>
      </w:r>
    </w:p>
    <w:p w14:paraId="1CF9CE9F" w14:textId="7894C6A9" w:rsidR="0024350F" w:rsidRPr="00160318" w:rsidRDefault="00134B7B" w:rsidP="007E0495">
      <w:pPr>
        <w:pStyle w:val="1odstavec"/>
        <w:numPr>
          <w:ilvl w:val="1"/>
          <w:numId w:val="13"/>
        </w:numPr>
      </w:pPr>
      <w:r>
        <w:t>Dodavatel</w:t>
      </w:r>
      <w:r w:rsidR="0024350F" w:rsidRPr="00160318">
        <w:t xml:space="preserve"> prohlašuje, že není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č. 159/2006 Sb., o střetu zájmů, ve znění pozdějších předpisů (dále jen „</w:t>
      </w:r>
      <w:r w:rsidR="0024350F" w:rsidRPr="00637260">
        <w:rPr>
          <w:rStyle w:val="Kurzvatun"/>
        </w:rPr>
        <w:t>Zákon o střetu zájmů</w:t>
      </w:r>
      <w:r w:rsidR="0024350F" w:rsidRPr="00160318">
        <w:t xml:space="preserve">“) nebo jím ovládaná osoba vlastní podíl představující alespoň 25 % účasti společníka v obchodní společnosti, a že žádní poddodavatelé, jimiž prokazoval kvalifikaci </w:t>
      </w:r>
      <w:proofErr w:type="gramStart"/>
      <w:r w:rsidR="0024350F" w:rsidRPr="00160318">
        <w:t>v</w:t>
      </w:r>
      <w:proofErr w:type="gramEnd"/>
      <w:r w:rsidR="0024350F" w:rsidRPr="00160318">
        <w:t xml:space="preserve"> </w:t>
      </w:r>
      <w:r w:rsidR="00382354">
        <w:t>Výběrové</w:t>
      </w:r>
      <w:r w:rsidR="0024350F" w:rsidRPr="00160318">
        <w:t xml:space="preserve">m řízení na zadání Veřejné zakázky, nejsou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o střetu zájmů nebo jím ovládaná osoba vlastní podíl představující alespoň 25 % účasti společníka v obchodní společnosti.</w:t>
      </w:r>
    </w:p>
    <w:p w14:paraId="7A429FF7" w14:textId="1B90D835" w:rsidR="0090001C" w:rsidRDefault="00134B7B">
      <w:pPr>
        <w:pStyle w:val="1odstavec"/>
      </w:pPr>
      <w:r>
        <w:t>Dodavatel</w:t>
      </w:r>
      <w:r w:rsidR="0024350F" w:rsidRPr="00160318">
        <w:t xml:space="preserve"> prohlašuje, že</w:t>
      </w:r>
      <w:r w:rsidR="0090001C">
        <w:t>:</w:t>
      </w:r>
    </w:p>
    <w:p w14:paraId="1394B92B" w14:textId="7ADBAD3E" w:rsidR="0090001C" w:rsidRPr="003B16F0" w:rsidRDefault="0090001C" w:rsidP="007E0495">
      <w:pPr>
        <w:pStyle w:val="aodst0"/>
        <w:numPr>
          <w:ilvl w:val="0"/>
          <w:numId w:val="17"/>
        </w:numPr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B905321" w14:textId="77777777" w:rsidR="0090001C" w:rsidRPr="003B16F0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</w:t>
      </w:r>
      <w:r w:rsidRPr="003B16F0">
        <w:lastRenderedPageBreak/>
        <w:t xml:space="preserve">a 30 směrnice 2014/25/EU a čl. 13 písm. a) až d), f) až h) a j) směrnice 2009/81/ES a hlavy VII nařízení Evropského parlamentu a Rady (EU, Euratom) 2018/1046, </w:t>
      </w:r>
    </w:p>
    <w:p w14:paraId="4C6E620C" w14:textId="72AF6438" w:rsidR="0024350F" w:rsidRPr="00160318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rPr>
          <w:lang w:eastAsia="cs-CZ"/>
        </w:rPr>
        <w:fldChar w:fldCharType="begin"/>
      </w:r>
      <w:r>
        <w:instrText xml:space="preserve"> REF _Ref156822068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 w:rsidR="00544DDB"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637260">
        <w:rPr>
          <w:rStyle w:val="Kurzvatun"/>
        </w:rPr>
        <w:t>Sankční seznamy</w:t>
      </w:r>
      <w:r w:rsidRPr="003B16F0">
        <w:t>“)</w:t>
      </w:r>
      <w:r w:rsidR="0024350F" w:rsidRPr="00160318">
        <w:t>.</w:t>
      </w:r>
    </w:p>
    <w:p w14:paraId="41B44FB5" w14:textId="143B965F" w:rsidR="0024350F" w:rsidRPr="00160318" w:rsidRDefault="0024350F" w:rsidP="00637260">
      <w:pPr>
        <w:pStyle w:val="1odstavec"/>
      </w:pPr>
      <w:r w:rsidRPr="00160318">
        <w:t xml:space="preserve">Je-li </w:t>
      </w:r>
      <w:r w:rsidR="00134B7B">
        <w:t>Dodavatel</w:t>
      </w:r>
      <w:r w:rsidR="00DC3B17">
        <w:t>em</w:t>
      </w:r>
      <w:r w:rsidRPr="00160318">
        <w:t xml:space="preserve"> sdružení více osob</w:t>
      </w:r>
      <w:r w:rsidRPr="0024350F">
        <w:t>, platí podmínky dle odstavce</w:t>
      </w:r>
      <w:r>
        <w:t xml:space="preserve"> 1</w:t>
      </w:r>
      <w:r w:rsidRPr="00160318">
        <w:t xml:space="preserve"> a 2 této </w:t>
      </w:r>
      <w:r w:rsidR="00DC3B17">
        <w:t>Rámcové dohody</w:t>
      </w:r>
      <w:r w:rsidRPr="00160318">
        <w:t xml:space="preserve"> také jednotlivě pro všechny osoby v rámci </w:t>
      </w:r>
      <w:r w:rsidR="00134B7B">
        <w:t>Dodavatel</w:t>
      </w:r>
      <w:r w:rsidR="00DC3B17">
        <w:t>e</w:t>
      </w:r>
      <w:r w:rsidRPr="00160318">
        <w:t xml:space="preserve"> </w:t>
      </w:r>
      <w:r w:rsidR="00E87631" w:rsidRPr="00160318">
        <w:t>sdružené,</w:t>
      </w:r>
      <w:r w:rsidRPr="00160318">
        <w:t xml:space="preserve"> a to bez ohledu na právní formu tohoto sdružení.</w:t>
      </w:r>
    </w:p>
    <w:p w14:paraId="3D62BB6E" w14:textId="3F696428" w:rsidR="0024350F" w:rsidRPr="00160318" w:rsidRDefault="0024350F" w:rsidP="00637260">
      <w:pPr>
        <w:pStyle w:val="1odstavec"/>
      </w:pPr>
      <w:r w:rsidRPr="00160318">
        <w:t xml:space="preserve">Přestane-li </w:t>
      </w:r>
      <w:r w:rsidR="00134B7B">
        <w:t>Dodavatel</w:t>
      </w:r>
      <w:r w:rsidRPr="00160318"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t>Rámcové dohody</w:t>
      </w:r>
      <w:r w:rsidRPr="00160318">
        <w:t>, oznámí tuto skutečnost bez zbytečného odkladu, nejpozději však do 3 pracovních dnů ode dne, kdy přestal splňovat výše uvedené podmínky, Objednateli.</w:t>
      </w:r>
    </w:p>
    <w:p w14:paraId="0FBD3B4A" w14:textId="7393D34A" w:rsidR="0024350F" w:rsidRPr="00160318" w:rsidRDefault="00134B7B" w:rsidP="00637260">
      <w:pPr>
        <w:pStyle w:val="1odstavec"/>
      </w:pPr>
      <w:bookmarkStart w:id="20" w:name="_Ref156822068"/>
      <w:r>
        <w:t>Dodavatel</w:t>
      </w:r>
      <w:r w:rsidR="0024350F" w:rsidRPr="00160318">
        <w:t xml:space="preserve"> se dále zavazuje postupovat při plnění </w:t>
      </w:r>
      <w:r w:rsidR="00DC3B17">
        <w:t>dílčích smluv uzavřených na základě této Rámcové dohody</w:t>
      </w:r>
      <w:r w:rsidR="0024350F" w:rsidRPr="00160318">
        <w:t xml:space="preserve"> v souladu s </w:t>
      </w:r>
      <w:r w:rsidR="0090001C">
        <w:t>n</w:t>
      </w:r>
      <w:r w:rsidR="0024350F" w:rsidRPr="00160318">
        <w:t xml:space="preserve">ařízením Rady (ES) č. 765/2006 ze dne 18. května 2006 o omezujících opatřeních vzhledem k situaci v Bělorusku a k zapojení Běloruska do ruské agrese proti Ukrajině, ve znění pozdějších předpisů, </w:t>
      </w:r>
      <w:r w:rsidR="0090001C">
        <w:t>n</w:t>
      </w:r>
      <w:r w:rsidR="0090001C" w:rsidRPr="002B73F3">
        <w:rPr>
          <w:rStyle w:val="normaltextrun"/>
          <w:bdr w:val="none" w:sz="0" w:space="0" w:color="auto" w:frame="1"/>
        </w:rPr>
        <w:t>ařízení</w:t>
      </w:r>
      <w:r w:rsidR="0090001C">
        <w:rPr>
          <w:rStyle w:val="normaltextrun"/>
          <w:bdr w:val="none" w:sz="0" w:space="0" w:color="auto" w:frame="1"/>
        </w:rPr>
        <w:t>m</w:t>
      </w:r>
      <w:r w:rsidR="0090001C" w:rsidRPr="002B73F3">
        <w:rPr>
          <w:rStyle w:val="normaltextrun"/>
          <w:bdr w:val="none" w:sz="0" w:space="0" w:color="auto" w:frame="1"/>
        </w:rPr>
        <w:t xml:space="preserve"> </w:t>
      </w:r>
      <w:r w:rsidR="0090001C" w:rsidRPr="00EA0FEC">
        <w:rPr>
          <w:rStyle w:val="normaltextrun"/>
        </w:rPr>
        <w:t>Rady</w:t>
      </w:r>
      <w:r w:rsidR="0090001C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90001C">
        <w:rPr>
          <w:rStyle w:val="normaltextrun"/>
          <w:bdr w:val="none" w:sz="0" w:space="0" w:color="auto" w:frame="1"/>
        </w:rPr>
        <w:t> </w:t>
      </w:r>
      <w:r w:rsidR="0090001C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90001C">
        <w:rPr>
          <w:rStyle w:val="normaltextrun"/>
          <w:bdr w:val="none" w:sz="0" w:space="0" w:color="auto" w:frame="1"/>
        </w:rPr>
        <w:t>,</w:t>
      </w:r>
      <w:r w:rsidR="0090001C" w:rsidRPr="007A08B0">
        <w:t xml:space="preserve"> a dalších prováděcích předpisů k t</w:t>
      </w:r>
      <w:r w:rsidR="0090001C">
        <w:t>ěmto</w:t>
      </w:r>
      <w:r w:rsidR="0090001C" w:rsidRPr="007A08B0">
        <w:t xml:space="preserve"> nařízení</w:t>
      </w:r>
      <w:r w:rsidR="0090001C">
        <w:t>m</w:t>
      </w:r>
      <w:r w:rsidR="0024350F" w:rsidRPr="00160318">
        <w:t>.</w:t>
      </w:r>
      <w:bookmarkEnd w:id="20"/>
    </w:p>
    <w:p w14:paraId="69982E91" w14:textId="54593C33" w:rsidR="0024350F" w:rsidRPr="00160318" w:rsidRDefault="00134B7B" w:rsidP="00637260">
      <w:pPr>
        <w:pStyle w:val="1odstavec"/>
      </w:pPr>
      <w:r>
        <w:t>Dodavatel</w:t>
      </w:r>
      <w:r w:rsidR="0024350F" w:rsidRPr="00160318">
        <w:t xml:space="preserve"> se dále </w:t>
      </w:r>
      <w:bookmarkStart w:id="21" w:name="_Hlk156814447"/>
      <w:r w:rsidR="0090001C" w:rsidRPr="007A08B0">
        <w:t xml:space="preserve">zavazuje, že finanční prostředky ani hospodářské zdroje, které </w:t>
      </w:r>
      <w:proofErr w:type="gramStart"/>
      <w:r w:rsidR="0090001C" w:rsidRPr="007A08B0">
        <w:t>obdrží</w:t>
      </w:r>
      <w:proofErr w:type="gramEnd"/>
      <w:r w:rsidR="0090001C" w:rsidRPr="007A08B0">
        <w:t xml:space="preserve"> od </w:t>
      </w:r>
      <w:r w:rsidR="0090001C">
        <w:t>Objednatele</w:t>
      </w:r>
      <w:r w:rsidR="0090001C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21"/>
      <w:r w:rsidR="0024350F" w:rsidRPr="00160318">
        <w:t>.</w:t>
      </w:r>
    </w:p>
    <w:p w14:paraId="6C0EA308" w14:textId="684EE795" w:rsidR="007A081A" w:rsidRPr="00544DDB" w:rsidRDefault="0024350F" w:rsidP="00637260">
      <w:pPr>
        <w:pStyle w:val="1odstavec"/>
      </w:pPr>
      <w:r w:rsidRPr="00160318">
        <w:t>Ukáž</w:t>
      </w:r>
      <w:r w:rsidR="0090001C">
        <w:t>e</w:t>
      </w:r>
      <w:r w:rsidRPr="00160318">
        <w:t>-li se</w:t>
      </w:r>
      <w:r w:rsidR="0090001C">
        <w:t xml:space="preserve"> jakékoliv</w:t>
      </w:r>
      <w:r w:rsidRPr="00160318">
        <w:t xml:space="preserve"> prohláše</w:t>
      </w:r>
      <w:r w:rsidRPr="0024350F">
        <w:t xml:space="preserve">ní </w:t>
      </w:r>
      <w:r w:rsidR="00134B7B">
        <w:t>Dodavatel</w:t>
      </w:r>
      <w:r w:rsidR="00DC3B17">
        <w:t>e</w:t>
      </w:r>
      <w:r w:rsidRPr="0024350F">
        <w:t xml:space="preserve"> 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 jako nepravdiv</w:t>
      </w:r>
      <w:r w:rsidR="0090001C">
        <w:t>é</w:t>
      </w:r>
      <w:r w:rsidRPr="00160318">
        <w:t xml:space="preserve"> nebo </w:t>
      </w:r>
      <w:proofErr w:type="gramStart"/>
      <w:r w:rsidRPr="00160318">
        <w:t>poruší</w:t>
      </w:r>
      <w:proofErr w:type="gramEnd"/>
      <w:r w:rsidRPr="00160318">
        <w:t xml:space="preserve">-li </w:t>
      </w:r>
      <w:r w:rsidR="00134B7B">
        <w:t>Dodavatel</w:t>
      </w:r>
      <w:r w:rsidRPr="00160318">
        <w:t xml:space="preserve"> svou ozna</w:t>
      </w:r>
      <w:r w:rsidRPr="0024350F">
        <w:t xml:space="preserve">movací povinnost </w:t>
      </w:r>
      <w:r w:rsidR="00DC3B17" w:rsidRPr="00DC3B17">
        <w:t xml:space="preserve">nebo </w:t>
      </w:r>
      <w:r w:rsidR="0090001C">
        <w:t xml:space="preserve">některou z dalších </w:t>
      </w:r>
      <w:r w:rsidR="0090001C" w:rsidRPr="00DC3B17">
        <w:t>povinnost</w:t>
      </w:r>
      <w:r w:rsidR="0090001C">
        <w:t>í</w:t>
      </w:r>
      <w:r w:rsidR="0090001C" w:rsidRPr="00DC3B17">
        <w:t xml:space="preserve"> </w:t>
      </w:r>
      <w:r w:rsidR="00DC3B17" w:rsidRPr="00DC3B17">
        <w:t xml:space="preserve">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, je Objednatel oprávněn </w:t>
      </w:r>
      <w:r w:rsidR="00BF52F3">
        <w:t>odstoupit od této</w:t>
      </w:r>
      <w:r w:rsidRPr="00160318">
        <w:t xml:space="preserve"> </w:t>
      </w:r>
      <w:r w:rsidR="00DC3B17">
        <w:t>Rámcov</w:t>
      </w:r>
      <w:r w:rsidR="00BF52F3">
        <w:t>é</w:t>
      </w:r>
      <w:r w:rsidR="00DC3B17">
        <w:t xml:space="preserve"> dohod</w:t>
      </w:r>
      <w:r w:rsidR="00BF52F3">
        <w:t>y</w:t>
      </w:r>
      <w:r w:rsidRPr="00160318">
        <w:t>.</w:t>
      </w:r>
      <w:r w:rsidR="00DC3B17">
        <w:t xml:space="preserve"> Objednatel je vedle toho oprávněn </w:t>
      </w:r>
      <w:r w:rsidR="005C6158">
        <w:t>vypovědět</w:t>
      </w:r>
      <w:r w:rsidR="00DC3B17">
        <w:t xml:space="preserve"> </w:t>
      </w:r>
      <w:r w:rsidR="005C6158">
        <w:t xml:space="preserve">jednotlivé </w:t>
      </w:r>
      <w:r w:rsidR="00DC3B17">
        <w:t>dílčí sml</w:t>
      </w:r>
      <w:r w:rsidR="005C6158">
        <w:t>ou</w:t>
      </w:r>
      <w:r w:rsidR="00DC3B17">
        <w:t>v</w:t>
      </w:r>
      <w:r w:rsidR="005C6158">
        <w:t>y</w:t>
      </w:r>
      <w:r w:rsidR="00DC3B17">
        <w:t xml:space="preserve"> uzavřen</w:t>
      </w:r>
      <w:r w:rsidR="005C6158">
        <w:t>é</w:t>
      </w:r>
      <w:r w:rsidR="00DC3B17">
        <w:t xml:space="preserve"> na základě této Rámcové dohody</w:t>
      </w:r>
      <w:r w:rsidR="00BF52F3">
        <w:t>.</w:t>
      </w:r>
      <w:r w:rsidRPr="00160318">
        <w:t xml:space="preserve"> </w:t>
      </w:r>
      <w:r w:rsidR="00134B7B">
        <w:t>Dodavatel</w:t>
      </w:r>
      <w:r w:rsidRPr="00160318">
        <w:t xml:space="preserve"> je dále povinen zaplatit za každé jednotlivé porušení povinností dle předchozí věty </w:t>
      </w:r>
      <w:r w:rsidRPr="00544DDB">
        <w:t xml:space="preserve">smluvní pokutu ve výši </w:t>
      </w:r>
      <w:proofErr w:type="gramStart"/>
      <w:r w:rsidRPr="00544DDB">
        <w:t>5</w:t>
      </w:r>
      <w:r w:rsidR="004D59D9" w:rsidRPr="00544DDB">
        <w:t>00.000</w:t>
      </w:r>
      <w:r w:rsidR="00BF52F3" w:rsidRPr="00544DDB">
        <w:t>,-</w:t>
      </w:r>
      <w:proofErr w:type="gramEnd"/>
      <w:r w:rsidR="00BF52F3" w:rsidRPr="00544DDB">
        <w:t>Kč</w:t>
      </w:r>
      <w:r w:rsidRPr="00544DDB">
        <w:t xml:space="preserve"> </w:t>
      </w:r>
      <w:r w:rsidR="00BF52F3" w:rsidRPr="00544DDB">
        <w:t xml:space="preserve">(slovy pět set tisíc korun českých). </w:t>
      </w:r>
      <w:r w:rsidRPr="00544DDB">
        <w:t xml:space="preserve">Ustanovení </w:t>
      </w:r>
      <w:r w:rsidR="00BF52F3" w:rsidRPr="00544DDB">
        <w:t xml:space="preserve">§ </w:t>
      </w:r>
      <w:r w:rsidRPr="00544DDB">
        <w:t xml:space="preserve">2050 Občanského zákoníku se </w:t>
      </w:r>
      <w:r w:rsidR="00BF52F3" w:rsidRPr="00544DDB">
        <w:t>nepoužije</w:t>
      </w:r>
      <w:r w:rsidRPr="00544DDB">
        <w:t>.</w:t>
      </w:r>
    </w:p>
    <w:p w14:paraId="3460279A" w14:textId="4A8C736D" w:rsidR="005279C8" w:rsidRPr="00661A76" w:rsidRDefault="005279C8">
      <w:pPr>
        <w:pStyle w:val="Inadpis"/>
      </w:pPr>
      <w:r w:rsidRPr="00661A76">
        <w:t>Sankce</w:t>
      </w:r>
    </w:p>
    <w:p w14:paraId="0C6F557F" w14:textId="12DA39D8" w:rsidR="005279C8" w:rsidRPr="007C6E6D" w:rsidRDefault="00D31EC9" w:rsidP="005279C8">
      <w:pPr>
        <w:pStyle w:val="1odstavec"/>
        <w:numPr>
          <w:ilvl w:val="1"/>
          <w:numId w:val="24"/>
        </w:numPr>
      </w:pPr>
      <w:r>
        <w:t>Odmítne</w:t>
      </w:r>
      <w:r w:rsidR="005279C8">
        <w:t>-li Dodavatel</w:t>
      </w:r>
      <w:r>
        <w:t xml:space="preserve"> vybraný k uzavření dílčí smlouvy na základě </w:t>
      </w:r>
      <w:proofErr w:type="spellStart"/>
      <w:r>
        <w:t>Minitendru</w:t>
      </w:r>
      <w:proofErr w:type="spellEnd"/>
      <w:r w:rsidR="002033EE">
        <w:t xml:space="preserve"> tuto</w:t>
      </w:r>
      <w:r>
        <w:t xml:space="preserve"> dílčí smlouvu uzavřít</w:t>
      </w:r>
      <w:r w:rsidR="005279C8">
        <w:t xml:space="preserve">, je </w:t>
      </w:r>
      <w:r>
        <w:t xml:space="preserve">tento </w:t>
      </w:r>
      <w:r w:rsidR="005279C8">
        <w:t xml:space="preserve">Dodavatel povinen uhradit Objednateli smluvní pokutu ve výši </w:t>
      </w:r>
      <w:r w:rsidR="00A37996">
        <w:t xml:space="preserve">10 % z celkové ceny dílčího </w:t>
      </w:r>
      <w:proofErr w:type="gramStart"/>
      <w:r w:rsidR="00A37996">
        <w:t>plnění  dílčí</w:t>
      </w:r>
      <w:proofErr w:type="gramEnd"/>
      <w:r w:rsidR="00A37996">
        <w:t xml:space="preserve"> smlouvy</w:t>
      </w:r>
      <w:r w:rsidR="00E960E6">
        <w:t xml:space="preserve"> stanovené na základě </w:t>
      </w:r>
      <w:proofErr w:type="spellStart"/>
      <w:r w:rsidR="00E960E6">
        <w:t>Minitendru</w:t>
      </w:r>
      <w:proofErr w:type="spellEnd"/>
      <w:r w:rsidR="00A37996">
        <w:t xml:space="preserve">, nejméně však 10.000 </w:t>
      </w:r>
      <w:r w:rsidR="005279C8">
        <w:t xml:space="preserve">Kč za </w:t>
      </w:r>
      <w:r>
        <w:t xml:space="preserve">každý takový případ </w:t>
      </w:r>
      <w:r w:rsidRPr="007C6E6D">
        <w:t>odmítnutí</w:t>
      </w:r>
      <w:r w:rsidR="005279C8" w:rsidRPr="007C6E6D">
        <w:t xml:space="preserve">. </w:t>
      </w:r>
    </w:p>
    <w:p w14:paraId="3F4E19F6" w14:textId="7199ED03" w:rsidR="005279C8" w:rsidRPr="005D0A76" w:rsidRDefault="005279C8" w:rsidP="005279C8">
      <w:pPr>
        <w:pStyle w:val="1odstavec"/>
        <w:numPr>
          <w:ilvl w:val="1"/>
          <w:numId w:val="24"/>
        </w:numPr>
      </w:pPr>
      <w:proofErr w:type="gramStart"/>
      <w:r w:rsidRPr="007C6E6D">
        <w:t>Poruší</w:t>
      </w:r>
      <w:proofErr w:type="gramEnd"/>
      <w:r w:rsidRPr="007C6E6D">
        <w:t xml:space="preserve">-li Dodavatel svou povinnost </w:t>
      </w:r>
      <w:r w:rsidRPr="00661A76">
        <w:t>zahájit plně</w:t>
      </w:r>
      <w:r w:rsidRPr="007C6E6D">
        <w:t>ní</w:t>
      </w:r>
      <w:r w:rsidRPr="00C70C86">
        <w:t xml:space="preserve"> dle </w:t>
      </w:r>
      <w:r w:rsidRPr="00DE7082">
        <w:t xml:space="preserve">dílčí smlouvy </w:t>
      </w:r>
      <w:r w:rsidR="005D0A76" w:rsidRPr="00DE7082">
        <w:t xml:space="preserve">v </w:t>
      </w:r>
      <w:r w:rsidR="002033EE" w:rsidRPr="00DE7082">
        <w:t>ujednaném termínu</w:t>
      </w:r>
      <w:r w:rsidRPr="00DE7082">
        <w:t xml:space="preserve">, je Dodavatel povinen uhradit Objednateli smluvní pokutu ve výši </w:t>
      </w:r>
      <w:r w:rsidR="00A37996" w:rsidRPr="00DE7082">
        <w:t>10 %</w:t>
      </w:r>
      <w:r w:rsidR="00E87178" w:rsidRPr="00DE7082">
        <w:t xml:space="preserve"> z celkové ceny dílčího plnění a dále ve výši </w:t>
      </w:r>
      <w:r w:rsidR="00A37996" w:rsidRPr="00DE7082">
        <w:t xml:space="preserve">1.000 </w:t>
      </w:r>
      <w:r w:rsidR="00E87178" w:rsidRPr="00DE7082">
        <w:t>Kč</w:t>
      </w:r>
      <w:r w:rsidR="00A37996" w:rsidRPr="00DE7082">
        <w:t xml:space="preserve"> </w:t>
      </w:r>
      <w:r w:rsidRPr="00DE7082">
        <w:t>za každou</w:t>
      </w:r>
      <w:r w:rsidR="00142583" w:rsidRPr="00DE7082">
        <w:t xml:space="preserve"> další </w:t>
      </w:r>
      <w:r w:rsidRPr="00DE7082">
        <w:t xml:space="preserve">započatou </w:t>
      </w:r>
      <w:r w:rsidR="00E87178" w:rsidRPr="00DE7082">
        <w:t xml:space="preserve">hodinu </w:t>
      </w:r>
      <w:r w:rsidRPr="00DE7082">
        <w:t>prodlení</w:t>
      </w:r>
      <w:r w:rsidRPr="005D0A76">
        <w:t xml:space="preserve">. </w:t>
      </w:r>
    </w:p>
    <w:p w14:paraId="33445F14" w14:textId="44179B4B" w:rsidR="00F3150E" w:rsidRPr="00FC0886" w:rsidRDefault="00F3150E" w:rsidP="00F3150E">
      <w:pPr>
        <w:pStyle w:val="1odstavec"/>
        <w:numPr>
          <w:ilvl w:val="1"/>
          <w:numId w:val="24"/>
        </w:numPr>
      </w:pPr>
      <w:proofErr w:type="gramStart"/>
      <w:r w:rsidRPr="00F3150E">
        <w:t>Poruší</w:t>
      </w:r>
      <w:proofErr w:type="gramEnd"/>
      <w:r w:rsidRPr="00F3150E">
        <w:t xml:space="preserve">-li Dodavatel svou povinnost </w:t>
      </w:r>
      <w:r w:rsidRPr="00BE616E">
        <w:t xml:space="preserve">poskytnout informace dle čl. </w:t>
      </w:r>
      <w:r w:rsidR="00BE2AE5">
        <w:t xml:space="preserve">II odst. </w:t>
      </w:r>
      <w:r w:rsidRPr="00BE616E">
        <w:fldChar w:fldCharType="begin"/>
      </w:r>
      <w:r w:rsidRPr="00BE616E">
        <w:instrText xml:space="preserve"> REF _Ref161928784 \r \h </w:instrText>
      </w:r>
      <w:r>
        <w:instrText xml:space="preserve"> \* MERGEFORMAT </w:instrText>
      </w:r>
      <w:r w:rsidRPr="00BE616E">
        <w:fldChar w:fldCharType="separate"/>
      </w:r>
      <w:r w:rsidR="00544DDB">
        <w:t>8</w:t>
      </w:r>
      <w:r w:rsidRPr="00BE616E">
        <w:fldChar w:fldCharType="end"/>
      </w:r>
      <w:r w:rsidRPr="00BE616E">
        <w:t xml:space="preserve"> Rámcové dohody ve stanovené lhůtě,</w:t>
      </w:r>
      <w:r w:rsidRPr="00F3150E">
        <w:t xml:space="preserve"> je Dodavatel povinen uhradit Objednateli smluvní pokutu ve výši </w:t>
      </w:r>
      <w:r w:rsidR="00A62B0E">
        <w:t>10.</w:t>
      </w:r>
      <w:r w:rsidR="00A62B0E" w:rsidRPr="00A62B0E">
        <w:t>000</w:t>
      </w:r>
      <w:r w:rsidR="00A62B0E">
        <w:t xml:space="preserve"> </w:t>
      </w:r>
      <w:r w:rsidRPr="00A62B0E">
        <w:t>Kč</w:t>
      </w:r>
      <w:r w:rsidRPr="00F3150E">
        <w:t xml:space="preserve"> za každ</w:t>
      </w:r>
      <w:r w:rsidRPr="00BE616E">
        <w:t>ou</w:t>
      </w:r>
      <w:r w:rsidRPr="00F3150E">
        <w:t xml:space="preserve"> započat</w:t>
      </w:r>
      <w:r w:rsidRPr="00BE616E">
        <w:t>ou</w:t>
      </w:r>
      <w:r w:rsidRPr="00F3150E">
        <w:t xml:space="preserve"> hodinu </w:t>
      </w:r>
      <w:r w:rsidRPr="00FC0886">
        <w:t xml:space="preserve">prodlení. </w:t>
      </w:r>
    </w:p>
    <w:p w14:paraId="20F33CD1" w14:textId="40FF6DB1" w:rsidR="00E747FA" w:rsidRPr="00FC0886" w:rsidRDefault="00E747FA" w:rsidP="00F3150E">
      <w:pPr>
        <w:pStyle w:val="1odstavec"/>
        <w:numPr>
          <w:ilvl w:val="1"/>
          <w:numId w:val="24"/>
        </w:numPr>
      </w:pPr>
      <w:proofErr w:type="gramStart"/>
      <w:r w:rsidRPr="00FC0886">
        <w:t>Poruší</w:t>
      </w:r>
      <w:proofErr w:type="gramEnd"/>
      <w:r w:rsidRPr="00FC0886">
        <w:t xml:space="preserve">-li Dodavatel svou povinnost </w:t>
      </w:r>
      <w:r w:rsidR="00361BD3" w:rsidRPr="00FC0886">
        <w:t>dle čl. V odst. 2 této Rámcové dohody</w:t>
      </w:r>
      <w:r w:rsidRPr="00FC0886">
        <w:t xml:space="preserve">, je Dodavatel povinen uhradit Objednateli smluvní pokutu ve výši </w:t>
      </w:r>
      <w:r w:rsidR="00A37996" w:rsidRPr="00FC0886">
        <w:t>5.000</w:t>
      </w:r>
      <w:r w:rsidRPr="00FC0886">
        <w:t xml:space="preserve"> Kč za každý takový případ porušení.</w:t>
      </w:r>
    </w:p>
    <w:p w14:paraId="0741AF50" w14:textId="2597E10D" w:rsidR="005279C8" w:rsidRPr="00FC0886" w:rsidRDefault="005279C8" w:rsidP="005279C8">
      <w:pPr>
        <w:pStyle w:val="1odstavec"/>
        <w:numPr>
          <w:ilvl w:val="1"/>
          <w:numId w:val="24"/>
        </w:numPr>
      </w:pPr>
      <w:proofErr w:type="gramStart"/>
      <w:r w:rsidRPr="00FC0886">
        <w:lastRenderedPageBreak/>
        <w:t>Poruší</w:t>
      </w:r>
      <w:proofErr w:type="gramEnd"/>
      <w:r w:rsidRPr="00FC0886">
        <w:t xml:space="preserve">-li Dodavatel svou povinnost </w:t>
      </w:r>
      <w:r w:rsidR="000573F9" w:rsidRPr="00FC0886">
        <w:t xml:space="preserve">dle článku V odst. </w:t>
      </w:r>
      <w:r w:rsidR="00373CFE" w:rsidRPr="00FC0886">
        <w:t>5</w:t>
      </w:r>
      <w:r w:rsidRPr="00FC0886">
        <w:t xml:space="preserve">, je Dodavatel povinen uhradit Objednateli smluvní pokutu ve výši </w:t>
      </w:r>
      <w:r w:rsidR="000573F9" w:rsidRPr="00FC0886">
        <w:t xml:space="preserve">100.000 </w:t>
      </w:r>
      <w:r w:rsidRPr="00FC0886">
        <w:t xml:space="preserve">Kč za každý takový případ porušení. </w:t>
      </w:r>
    </w:p>
    <w:p w14:paraId="7697C042" w14:textId="7DC8BE3C" w:rsidR="000573F9" w:rsidRPr="005279C8" w:rsidRDefault="000573F9" w:rsidP="000573F9">
      <w:pPr>
        <w:pStyle w:val="1odstavec"/>
        <w:numPr>
          <w:ilvl w:val="1"/>
          <w:numId w:val="24"/>
        </w:numPr>
      </w:pPr>
      <w:proofErr w:type="gramStart"/>
      <w:r w:rsidRPr="00FC0886">
        <w:t>Poruší</w:t>
      </w:r>
      <w:proofErr w:type="gramEnd"/>
      <w:r w:rsidRPr="00FC0886">
        <w:t>-li Dodavatel svou povinnost dle článku III odst. 5</w:t>
      </w:r>
      <w:r>
        <w:t>, je Dodavatel povinen uhradit Objednateli smluvní pokutu ve výši 10.000 Kč za každ</w:t>
      </w:r>
      <w:r w:rsidRPr="005279C8">
        <w:t>ý</w:t>
      </w:r>
      <w:r>
        <w:t xml:space="preserve"> takový případ porušení.</w:t>
      </w:r>
      <w:r w:rsidRPr="005279C8">
        <w:t xml:space="preserve"> </w:t>
      </w:r>
    </w:p>
    <w:p w14:paraId="3CC61448" w14:textId="64F13CFE" w:rsidR="005279C8" w:rsidRPr="005279C8" w:rsidRDefault="005279C8" w:rsidP="00AC4E19">
      <w:pPr>
        <w:pStyle w:val="1odstavec"/>
        <w:numPr>
          <w:ilvl w:val="1"/>
          <w:numId w:val="24"/>
        </w:numPr>
        <w:spacing w:line="276" w:lineRule="auto"/>
        <w:rPr>
          <w:b/>
        </w:rPr>
      </w:pPr>
      <w:r w:rsidRPr="005279C8">
        <w:t xml:space="preserve">Zaplacení smluvní pokuty nezbavuje </w:t>
      </w:r>
      <w:r>
        <w:t>Dodavatele</w:t>
      </w:r>
      <w:r w:rsidRPr="005279C8">
        <w:t xml:space="preserve"> povinnosti splnit dluh smluvní pokutou utvrzený.</w:t>
      </w:r>
    </w:p>
    <w:p w14:paraId="2AF3528E" w14:textId="1D3D503E" w:rsidR="005279C8" w:rsidRPr="005279C8" w:rsidRDefault="005279C8" w:rsidP="005279C8">
      <w:pPr>
        <w:pStyle w:val="1odstavec"/>
        <w:numPr>
          <w:ilvl w:val="1"/>
          <w:numId w:val="24"/>
        </w:numPr>
      </w:pPr>
      <w:r>
        <w:t>Objednatel</w:t>
      </w:r>
      <w:r w:rsidRPr="003376C0">
        <w:t xml:space="preserve"> je oprávněn požadovat náhradu škody a nemajetkové újmy způsobené porušením povinnosti, na kterou se vztahuje smluvní pokuta, v plné výši.</w:t>
      </w:r>
    </w:p>
    <w:p w14:paraId="3FAE33A5" w14:textId="31F446BB" w:rsidR="00F2124E" w:rsidRDefault="00F2124E">
      <w:pPr>
        <w:pStyle w:val="Inadpis"/>
      </w:pPr>
      <w:r>
        <w:t>Compliance</w:t>
      </w:r>
    </w:p>
    <w:p w14:paraId="302C3F9F" w14:textId="77777777" w:rsidR="00F2124E" w:rsidRDefault="00F2124E" w:rsidP="007E0495">
      <w:pPr>
        <w:pStyle w:val="1odstavec"/>
        <w:numPr>
          <w:ilvl w:val="1"/>
          <w:numId w:val="15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4521F09A" w14:textId="58AD76CB" w:rsidR="00F2124E" w:rsidRDefault="00F2124E" w:rsidP="007E0495">
      <w:pPr>
        <w:pStyle w:val="1odstavec"/>
        <w:numPr>
          <w:ilvl w:val="1"/>
          <w:numId w:val="15"/>
        </w:numPr>
      </w:pPr>
      <w:r>
        <w:t xml:space="preserve">Správa železnic, státní organizace, má výše uvedené dokumenty k dispozici na webových stránkách: </w:t>
      </w:r>
      <w:hyperlink r:id="rId11" w:history="1">
        <w:r w:rsidRPr="00F2124E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1A904B5" w14:textId="5AC01AE1" w:rsidR="00F2124E" w:rsidRDefault="00134B7B" w:rsidP="007E0495">
      <w:pPr>
        <w:pStyle w:val="1odstavec"/>
        <w:numPr>
          <w:ilvl w:val="1"/>
          <w:numId w:val="15"/>
        </w:numPr>
      </w:pPr>
      <w:r>
        <w:t>Dodavatel</w:t>
      </w:r>
      <w:r w:rsidR="00F2124E">
        <w:t xml:space="preserve"> má výše uvedené dokumenty k dispozici na webových stránkách:</w:t>
      </w:r>
      <w:r w:rsidR="00A918B5" w:rsidRPr="00A918B5">
        <w:rPr>
          <w:highlight w:val="green"/>
        </w:rPr>
        <w:t xml:space="preserve"> </w:t>
      </w:r>
      <w:r w:rsidR="00A918B5" w:rsidRPr="00BD4E80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="00A918B5" w:rsidRPr="00BD4E80">
        <w:rPr>
          <w:highlight w:val="green"/>
        </w:rPr>
        <w:t xml:space="preserve"> x nemá-li </w:t>
      </w:r>
      <w:r>
        <w:rPr>
          <w:highlight w:val="green"/>
        </w:rPr>
        <w:t>Dodavatel</w:t>
      </w:r>
      <w:r w:rsidR="00A918B5" w:rsidRPr="00BD4E80">
        <w:rPr>
          <w:highlight w:val="green"/>
        </w:rPr>
        <w:t xml:space="preserve"> výše uvedené dokumenty, celý </w:t>
      </w:r>
      <w:r w:rsidR="00F42788">
        <w:rPr>
          <w:highlight w:val="green"/>
        </w:rPr>
        <w:t>odst.</w:t>
      </w:r>
      <w:r w:rsidR="00A918B5" w:rsidRPr="00BD4E80">
        <w:rPr>
          <w:highlight w:val="green"/>
        </w:rPr>
        <w:t xml:space="preserve"> 3 odstraní]</w:t>
      </w:r>
      <w:r w:rsidR="00A918B5">
        <w:t>.</w:t>
      </w:r>
    </w:p>
    <w:p w14:paraId="2374D4E2" w14:textId="169A7CB0" w:rsidR="000A2855" w:rsidRPr="002507FA" w:rsidRDefault="002507FA" w:rsidP="00637260">
      <w:pPr>
        <w:pStyle w:val="Inadpis"/>
      </w:pPr>
      <w:bookmarkStart w:id="22" w:name="_Ref165560573"/>
      <w:r w:rsidRPr="002507FA">
        <w:t>ZÁVĚREČNÁ UJEDNÁNÍ</w:t>
      </w:r>
      <w:bookmarkEnd w:id="22"/>
    </w:p>
    <w:p w14:paraId="4615D134" w14:textId="787B52C1" w:rsidR="007E4F18" w:rsidRPr="007E4F18" w:rsidRDefault="007E4F18" w:rsidP="007E0495">
      <w:pPr>
        <w:pStyle w:val="1odstavec"/>
        <w:numPr>
          <w:ilvl w:val="1"/>
          <w:numId w:val="14"/>
        </w:numPr>
      </w:pPr>
      <w:bookmarkStart w:id="23" w:name="_Ref165560575"/>
      <w:r w:rsidRPr="007E4F18">
        <w:t>Osobami oprávněnými jednat ve vztahu k této Rámcové dohodě</w:t>
      </w:r>
      <w:r w:rsidR="00B3777D">
        <w:t xml:space="preserve"> </w:t>
      </w:r>
      <w:r w:rsidRPr="007E4F18">
        <w:t>jsou:</w:t>
      </w:r>
      <w:bookmarkEnd w:id="23"/>
    </w:p>
    <w:p w14:paraId="117D3AFB" w14:textId="42CDE282" w:rsidR="007E4F18" w:rsidRPr="007E4F18" w:rsidRDefault="007E4F18" w:rsidP="00637260">
      <w:pPr>
        <w:pStyle w:val="Odstbez"/>
      </w:pPr>
      <w:r w:rsidRPr="007E4F18">
        <w:t xml:space="preserve">na straně </w:t>
      </w:r>
      <w:r w:rsidR="00BA5391">
        <w:t>Objednatele</w:t>
      </w:r>
      <w:r w:rsidRPr="007E4F18">
        <w:t xml:space="preserve">: </w:t>
      </w:r>
      <w:r w:rsidRPr="008302ED">
        <w:rPr>
          <w:highlight w:val="yellow"/>
        </w:rPr>
        <w:t>………………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, ……………..@............, tel.: ……………..</w:t>
      </w:r>
    </w:p>
    <w:p w14:paraId="0C4C789E" w14:textId="54964937" w:rsidR="007E4F18" w:rsidRPr="007E4F18" w:rsidRDefault="007E4F18" w:rsidP="00637260">
      <w:pPr>
        <w:pStyle w:val="Odstbez"/>
      </w:pPr>
      <w:r w:rsidRPr="007E4F18">
        <w:t xml:space="preserve">na straně </w:t>
      </w:r>
      <w:r w:rsidR="00BA5391">
        <w:t>Dodavatele</w:t>
      </w:r>
      <w:r w:rsidRPr="007E4F18">
        <w:t xml:space="preserve">: </w:t>
      </w:r>
      <w:r w:rsidR="00B41AE7" w:rsidRPr="00B41AE7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2374D4E3" w14:textId="2D7D0BD9" w:rsidR="00870DF7" w:rsidRPr="002507FA" w:rsidRDefault="00870DF7" w:rsidP="00637260">
      <w:pPr>
        <w:pStyle w:val="1odstavec"/>
      </w:pPr>
      <w:r w:rsidRPr="002507FA">
        <w:t xml:space="preserve">Obě </w:t>
      </w:r>
      <w:r w:rsidR="00937173" w:rsidRPr="002507FA">
        <w:t xml:space="preserve">Smluvní </w:t>
      </w:r>
      <w:r w:rsidRPr="002507FA">
        <w:t>strany prohlašují, že si tuto</w:t>
      </w:r>
      <w:r w:rsidR="00937173" w:rsidRPr="002507FA">
        <w:t xml:space="preserve"> Rámcovou</w:t>
      </w:r>
      <w:r w:rsidRPr="002507FA"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t xml:space="preserve">Rámcové dohody </w:t>
      </w:r>
      <w:r w:rsidRPr="002507FA">
        <w:t xml:space="preserve">připojují pověření zástupci obou </w:t>
      </w:r>
      <w:r w:rsidR="00937173" w:rsidRPr="002507FA">
        <w:t xml:space="preserve">Smluvních </w:t>
      </w:r>
      <w:r w:rsidR="00B5765D">
        <w:t xml:space="preserve">stran své </w:t>
      </w:r>
      <w:r w:rsidRPr="002507FA">
        <w:t>podpisy.</w:t>
      </w:r>
    </w:p>
    <w:p w14:paraId="2374D4E4" w14:textId="72FC714C" w:rsidR="00E71957" w:rsidRPr="002507FA" w:rsidRDefault="008135F0" w:rsidP="00637260">
      <w:pPr>
        <w:pStyle w:val="1odstavec"/>
      </w:pPr>
      <w:r w:rsidRPr="002507FA">
        <w:t xml:space="preserve">Tato </w:t>
      </w:r>
      <w:r w:rsidR="00BA2197" w:rsidRPr="002507FA">
        <w:t xml:space="preserve">Rámcová </w:t>
      </w:r>
      <w:r w:rsidR="00E71957" w:rsidRPr="002507FA">
        <w:t>dohoda</w:t>
      </w:r>
      <w:r w:rsidRPr="002507FA">
        <w:t xml:space="preserve"> se řídí Obchodními pod</w:t>
      </w:r>
      <w:r w:rsidR="00174612" w:rsidRPr="002507FA">
        <w:t>mínkami k</w:t>
      </w:r>
      <w:r w:rsidR="00166C41" w:rsidRPr="002507FA">
        <w:t xml:space="preserve"> této Rámcové </w:t>
      </w:r>
      <w:r w:rsidR="00E71957" w:rsidRPr="002507FA">
        <w:t>dohodě</w:t>
      </w:r>
      <w:r w:rsidR="00174612" w:rsidRPr="002507FA">
        <w:t xml:space="preserve"> </w:t>
      </w:r>
      <w:r w:rsidR="007E4F18" w:rsidRPr="008D37FE">
        <w:t>uvedené v příloze č. 1 této Rámcové dohody</w:t>
      </w:r>
      <w:r w:rsidR="00E30AFD" w:rsidRPr="002507FA">
        <w:t xml:space="preserve"> </w:t>
      </w:r>
      <w:r w:rsidRPr="002507FA">
        <w:t>(dále jen „</w:t>
      </w:r>
      <w:r w:rsidRPr="00637260">
        <w:rPr>
          <w:rStyle w:val="Kurzvatun"/>
        </w:rPr>
        <w:t>Obchodní podmínky</w:t>
      </w:r>
      <w:r w:rsidRPr="002507FA">
        <w:t>“). Odchylná ujednání v</w:t>
      </w:r>
      <w:r w:rsidR="00166C41" w:rsidRPr="002507FA">
        <w:t xml:space="preserve"> této Rámcové </w:t>
      </w:r>
      <w:r w:rsidR="00E71957" w:rsidRPr="002507FA">
        <w:t>dohodě</w:t>
      </w:r>
      <w:r w:rsidRPr="002507FA">
        <w:t xml:space="preserve"> </w:t>
      </w:r>
      <w:r w:rsidR="00811354" w:rsidRPr="002507FA">
        <w:t>a v jejích přílohách</w:t>
      </w:r>
      <w:r w:rsidR="00F17B92" w:rsidRPr="002507FA">
        <w:t xml:space="preserve"> a dílčí smlouvě</w:t>
      </w:r>
      <w:r w:rsidR="00811354" w:rsidRPr="002507FA">
        <w:t xml:space="preserve"> </w:t>
      </w:r>
      <w:r w:rsidRPr="002507FA">
        <w:t>mají před zněním Obchodních podmínek přednost.</w:t>
      </w:r>
    </w:p>
    <w:p w14:paraId="2374D4E5" w14:textId="7A3E9DF2" w:rsidR="008135F0" w:rsidRPr="00DE7082" w:rsidRDefault="008135F0" w:rsidP="00637260">
      <w:pPr>
        <w:pStyle w:val="1odstavec"/>
      </w:pPr>
      <w:r w:rsidRPr="002507FA">
        <w:t xml:space="preserve">Tato </w:t>
      </w:r>
      <w:r w:rsidR="00166C41" w:rsidRPr="002507FA">
        <w:t xml:space="preserve">Rámcová </w:t>
      </w:r>
      <w:r w:rsidR="00E71957" w:rsidRPr="002507FA">
        <w:t>dohoda</w:t>
      </w:r>
      <w:r w:rsidRPr="002507FA">
        <w:t xml:space="preserve"> může být měněna nebo do</w:t>
      </w:r>
      <w:r w:rsidR="00F37200" w:rsidRPr="002507FA">
        <w:t xml:space="preserve">plňována pouze formou písemných </w:t>
      </w:r>
      <w:r w:rsidRPr="002507FA">
        <w:t>vzestupně číslovaných dodatků</w:t>
      </w:r>
      <w:r w:rsidR="00C123B0">
        <w:t xml:space="preserve"> s výjimkou přílohy č. 5 </w:t>
      </w:r>
      <w:r w:rsidR="0090001C">
        <w:t xml:space="preserve">Rámcové </w:t>
      </w:r>
      <w:r w:rsidR="00C123B0">
        <w:t>dohody</w:t>
      </w:r>
      <w:r w:rsidRPr="002507FA">
        <w:t>.</w:t>
      </w:r>
      <w:r w:rsidR="00C123B0">
        <w:t xml:space="preserve"> </w:t>
      </w:r>
      <w:r w:rsidR="00C123B0" w:rsidRPr="00C123B0">
        <w:t>Každá ze smluvních stran je oprávněna jednostranně změnit své oprávněné osoby</w:t>
      </w:r>
      <w:r w:rsidR="00C123B0">
        <w:t xml:space="preserve"> uvedené v příloze č. 5 </w:t>
      </w:r>
      <w:r w:rsidR="0090001C">
        <w:t>R</w:t>
      </w:r>
      <w:r w:rsidR="00C123B0">
        <w:t>ámcové dohody</w:t>
      </w:r>
      <w:r w:rsidR="00C123B0" w:rsidRPr="00C123B0"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</w:t>
      </w:r>
      <w:r w:rsidR="00C123B0" w:rsidRPr="00DE7082">
        <w:t xml:space="preserve">oprávněných osob není považována za změnu </w:t>
      </w:r>
      <w:r w:rsidR="0090001C" w:rsidRPr="00DE7082">
        <w:t xml:space="preserve">Rámcové </w:t>
      </w:r>
      <w:r w:rsidR="00C123B0" w:rsidRPr="00DE7082">
        <w:t xml:space="preserve">dohody. Nezbytnou podmínkou pro změnu oprávněné osoby, prostřednictvím které </w:t>
      </w:r>
      <w:r w:rsidR="00134B7B" w:rsidRPr="00DE7082">
        <w:t>Dodavatel</w:t>
      </w:r>
      <w:r w:rsidR="00C123B0" w:rsidRPr="00DE7082">
        <w:t xml:space="preserve"> v</w:t>
      </w:r>
      <w:r w:rsidR="00DC2E2D" w:rsidRPr="00DE7082">
        <w:t>e</w:t>
      </w:r>
      <w:r w:rsidR="00C123B0" w:rsidRPr="00DE7082">
        <w:t xml:space="preserve"> </w:t>
      </w:r>
      <w:r w:rsidR="00DC2E2D" w:rsidRPr="00DE7082">
        <w:t xml:space="preserve">výběrovém </w:t>
      </w:r>
      <w:r w:rsidR="00C123B0" w:rsidRPr="00DE7082">
        <w:t xml:space="preserve">řízení prokazoval kvalifikaci, je, že </w:t>
      </w:r>
      <w:r w:rsidR="00134B7B" w:rsidRPr="00DE7082">
        <w:t>Dodavatel</w:t>
      </w:r>
      <w:r w:rsidR="00C123B0" w:rsidRPr="00DE7082">
        <w:t xml:space="preserve"> jako součást svého upozornění o změně oprávněné osoby </w:t>
      </w:r>
      <w:proofErr w:type="gramStart"/>
      <w:r w:rsidR="00C123B0" w:rsidRPr="00DE7082">
        <w:t>předloží</w:t>
      </w:r>
      <w:proofErr w:type="gramEnd"/>
      <w:r w:rsidR="00C123B0" w:rsidRPr="00DE7082">
        <w:t xml:space="preserve"> pro tuto novou oprávněnou osobu originály nebo úředně ověřené kopie dokladů, jimiž v</w:t>
      </w:r>
      <w:r w:rsidR="00DC2E2D" w:rsidRPr="00DE7082">
        <w:t>e</w:t>
      </w:r>
      <w:r w:rsidR="00C123B0" w:rsidRPr="00DE7082">
        <w:t xml:space="preserve"> </w:t>
      </w:r>
      <w:r w:rsidR="00DC2E2D" w:rsidRPr="00DE7082">
        <w:t xml:space="preserve">výběrovém </w:t>
      </w:r>
      <w:r w:rsidR="00C123B0" w:rsidRPr="00DE7082">
        <w:t>řízení prokazoval kvalifikaci oprávněné osoby, a to ve stejném rozsahu.</w:t>
      </w:r>
    </w:p>
    <w:p w14:paraId="2374D4E6" w14:textId="328EE352" w:rsidR="000D282E" w:rsidRPr="002507FA" w:rsidRDefault="00134B7B" w:rsidP="00637260">
      <w:pPr>
        <w:pStyle w:val="1odstavec"/>
      </w:pPr>
      <w:r w:rsidRPr="00DE7082">
        <w:t>Dodavatel</w:t>
      </w:r>
      <w:r w:rsidR="008135F0" w:rsidRPr="00DE7082">
        <w:t xml:space="preserve"> prohlašuje, že se zněním </w:t>
      </w:r>
      <w:r w:rsidR="00166C41" w:rsidRPr="00DE7082">
        <w:t xml:space="preserve">Obchodních </w:t>
      </w:r>
      <w:r w:rsidR="008135F0" w:rsidRPr="00DE7082">
        <w:t xml:space="preserve">podmínek před podpisem této </w:t>
      </w:r>
      <w:r w:rsidR="00166C41" w:rsidRPr="00DE7082">
        <w:t xml:space="preserve">Rámcové </w:t>
      </w:r>
      <w:r w:rsidR="00E71957" w:rsidRPr="00DE7082">
        <w:t>dohody</w:t>
      </w:r>
      <w:r w:rsidR="008135F0" w:rsidRPr="00DE7082">
        <w:t xml:space="preserve"> s</w:t>
      </w:r>
      <w:r w:rsidR="00E30AFD" w:rsidRPr="00DE7082">
        <w:t>eznámil v dostatečném rozsahu s</w:t>
      </w:r>
      <w:r w:rsidR="008135F0" w:rsidRPr="00DE7082">
        <w:t xml:space="preserve"> veškerými</w:t>
      </w:r>
      <w:r w:rsidR="008135F0" w:rsidRPr="002507FA">
        <w:t xml:space="preserve"> požadavky </w:t>
      </w:r>
      <w:r w:rsidR="00986E6F" w:rsidRPr="002507FA">
        <w:t>Obj</w:t>
      </w:r>
      <w:r w:rsidR="005C7CE7" w:rsidRPr="002507FA">
        <w:t>ednatele</w:t>
      </w:r>
      <w:r w:rsidR="008135F0" w:rsidRPr="002507FA">
        <w:t xml:space="preserve"> dle této </w:t>
      </w:r>
      <w:r w:rsidR="00166C41" w:rsidRPr="002507FA">
        <w:t xml:space="preserve">Rámcové </w:t>
      </w:r>
      <w:r w:rsidR="00E71957" w:rsidRPr="002507FA">
        <w:t>dohody</w:t>
      </w:r>
      <w:r w:rsidR="00E30AFD" w:rsidRPr="002507FA">
        <w:t>, přičemž si není vědom žádných</w:t>
      </w:r>
      <w:r w:rsidR="008135F0" w:rsidRPr="002507FA">
        <w:t xml:space="preserve"> překážek, které by mu bránily </w:t>
      </w:r>
      <w:r w:rsidR="00166C41" w:rsidRPr="002507FA">
        <w:t xml:space="preserve">v poskytnutí </w:t>
      </w:r>
      <w:r w:rsidR="00166C41" w:rsidRPr="002507FA">
        <w:lastRenderedPageBreak/>
        <w:t xml:space="preserve">sjednaného plnění v souladu s touto Rámcovou dohodou. </w:t>
      </w:r>
    </w:p>
    <w:p w14:paraId="2374D4E7" w14:textId="6C5365FC" w:rsidR="008135F0" w:rsidRPr="002507FA" w:rsidRDefault="00134B7B" w:rsidP="00637260">
      <w:pPr>
        <w:pStyle w:val="1odstavec"/>
      </w:pPr>
      <w:r>
        <w:t>Dodavatel</w:t>
      </w:r>
      <w:r w:rsidR="005C7CE7" w:rsidRPr="002507FA">
        <w:t xml:space="preserve"> prohlašuje, že je způsobilý </w:t>
      </w:r>
      <w:r w:rsidR="00163528" w:rsidRPr="002507FA">
        <w:t>k </w:t>
      </w:r>
      <w:r w:rsidR="005C7CE7" w:rsidRPr="002507FA">
        <w:t xml:space="preserve">řádnému a včasnému </w:t>
      </w:r>
      <w:r w:rsidR="00523C78" w:rsidRPr="002507FA">
        <w:t xml:space="preserve">provedení </w:t>
      </w:r>
      <w:r w:rsidR="00231DFE">
        <w:t>Plnění</w:t>
      </w:r>
      <w:r w:rsidR="00134A84">
        <w:t>,</w:t>
      </w:r>
      <w:r w:rsidR="005C7CE7" w:rsidRPr="002507FA">
        <w:t xml:space="preserve"> že disponuje takovými kapacitami a odbornými znalostmi, které jsou třeba k řádnému </w:t>
      </w:r>
      <w:r w:rsidR="00523C78" w:rsidRPr="002507FA">
        <w:t xml:space="preserve">provedení </w:t>
      </w:r>
      <w:r w:rsidR="00231DFE">
        <w:t>Plnění</w:t>
      </w:r>
      <w:r w:rsidR="00134A84">
        <w:t xml:space="preserve">, že bude </w:t>
      </w:r>
      <w:r w:rsidR="00134A84" w:rsidRPr="00134A84">
        <w:t xml:space="preserve">při </w:t>
      </w:r>
      <w:r w:rsidR="00134A84">
        <w:t>P</w:t>
      </w:r>
      <w:r w:rsidR="00134A84" w:rsidRPr="00134A84">
        <w:t xml:space="preserve">lnění </w:t>
      </w:r>
      <w:r w:rsidR="00134A84">
        <w:t>postupovat</w:t>
      </w:r>
      <w:r w:rsidR="00134A84" w:rsidRPr="00134A84">
        <w:t xml:space="preserve"> s odbornou péčí, podle nejlepších znalostí a schopností, sledovat a chránit oprávněné zájmy Objednatele a postupovat v souladu s</w:t>
      </w:r>
      <w:r w:rsidR="00134A84">
        <w:t xml:space="preserve"> </w:t>
      </w:r>
      <w:r w:rsidR="00134A84" w:rsidRPr="00134A84">
        <w:t xml:space="preserve">jeho pokyny a interními předpisy souvisejícími s předmětem </w:t>
      </w:r>
      <w:r w:rsidR="00134A84">
        <w:t>P</w:t>
      </w:r>
      <w:r w:rsidR="00134A84" w:rsidRPr="00134A84">
        <w:t>lnění nebo s pokyny jím pověřených osob</w:t>
      </w:r>
      <w:r w:rsidR="00235018" w:rsidRPr="002507FA">
        <w:t>.</w:t>
      </w:r>
    </w:p>
    <w:p w14:paraId="218DD3CA" w14:textId="10707890" w:rsidR="00923981" w:rsidRPr="00923981" w:rsidRDefault="00923981" w:rsidP="00637260">
      <w:pPr>
        <w:pStyle w:val="1odstavec"/>
      </w:pPr>
      <w:r w:rsidRPr="00923981">
        <w:t xml:space="preserve">Tato Rámcová dohoda je vyhotovena v elektronické podobě, přičemž obě Smluvní strany </w:t>
      </w:r>
      <w:proofErr w:type="gramStart"/>
      <w:r w:rsidRPr="00923981">
        <w:t>obdrží</w:t>
      </w:r>
      <w:proofErr w:type="gramEnd"/>
      <w:r w:rsidRPr="00923981">
        <w:t xml:space="preserve"> její elektronický originál opatřený elektronickými podpisy. V případě, že tato Rámcová dohoda z jakéhokoli důvodu nebude vyhotovena v elektronické podobě, bude sepsána ve třech vyhotoveních, ve </w:t>
      </w:r>
      <w:r>
        <w:t xml:space="preserve">dvou vyhotoveních pro Objednatele a jedno </w:t>
      </w:r>
      <w:proofErr w:type="gramStart"/>
      <w:r>
        <w:t>obdrží</w:t>
      </w:r>
      <w:proofErr w:type="gramEnd"/>
      <w:r>
        <w:t xml:space="preserve"> </w:t>
      </w:r>
      <w:r w:rsidR="00134B7B">
        <w:t>Dodavatel</w:t>
      </w:r>
      <w:r w:rsidRPr="00923981">
        <w:t>.</w:t>
      </w:r>
    </w:p>
    <w:p w14:paraId="2374D4E9" w14:textId="3C5F4F63" w:rsidR="008135F0" w:rsidRPr="002507FA" w:rsidRDefault="008135F0" w:rsidP="00637260">
      <w:pPr>
        <w:pStyle w:val="1odstavec"/>
      </w:pPr>
      <w:r w:rsidRPr="002507FA">
        <w:t xml:space="preserve">Smluvní vztahy výslovně neupravené </w:t>
      </w:r>
      <w:r w:rsidR="00166C41" w:rsidRPr="002507FA">
        <w:t xml:space="preserve">touto Rámcovou </w:t>
      </w:r>
      <w:r w:rsidR="00E71957" w:rsidRPr="002507FA">
        <w:t>dohodou</w:t>
      </w:r>
      <w:r w:rsidRPr="002507FA">
        <w:t xml:space="preserve"> </w:t>
      </w:r>
      <w:r w:rsidR="00E30AFD" w:rsidRPr="002507FA">
        <w:t xml:space="preserve">a Obchodními podmínkami </w:t>
      </w:r>
      <w:r w:rsidRPr="002507FA">
        <w:t xml:space="preserve">se řídí </w:t>
      </w:r>
      <w:r w:rsidR="00166C41" w:rsidRPr="002507FA">
        <w:t xml:space="preserve">Občanským </w:t>
      </w:r>
      <w:r w:rsidRPr="002507FA">
        <w:t>zákoníkem a platnými obecně závaznými právními předpi</w:t>
      </w:r>
      <w:r w:rsidR="000D282E" w:rsidRPr="002507FA">
        <w:t xml:space="preserve">sy. Veškerá práva a povinnosti </w:t>
      </w:r>
      <w:r w:rsidR="00166C41" w:rsidRPr="002507FA">
        <w:t xml:space="preserve">Smluvních </w:t>
      </w:r>
      <w:r w:rsidRPr="002507FA">
        <w:t>stran vyplývající z</w:t>
      </w:r>
      <w:r w:rsidR="000D282E" w:rsidRPr="002507FA">
        <w:t xml:space="preserve"> této </w:t>
      </w:r>
      <w:r w:rsidR="00166C41" w:rsidRPr="002507FA">
        <w:t xml:space="preserve">Rámcové </w:t>
      </w:r>
      <w:r w:rsidR="00E71957" w:rsidRPr="002507FA">
        <w:t>dohody</w:t>
      </w:r>
      <w:r w:rsidRPr="002507FA">
        <w:t xml:space="preserve"> se řídí českým právním řádem</w:t>
      </w:r>
      <w:r w:rsidR="000D282E" w:rsidRPr="002507FA">
        <w:t>.</w:t>
      </w:r>
    </w:p>
    <w:p w14:paraId="2374D4EA" w14:textId="77777777" w:rsidR="00650C78" w:rsidRPr="002507FA" w:rsidRDefault="00650C78" w:rsidP="00637260">
      <w:pPr>
        <w:pStyle w:val="1odstavec"/>
      </w:pPr>
      <w:r w:rsidRPr="002507FA"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74610479" w:rsidR="00E30AFD" w:rsidRPr="00936EB1" w:rsidRDefault="000770E5" w:rsidP="00637260">
      <w:pPr>
        <w:pStyle w:val="1odstavec"/>
      </w:pPr>
      <w:r w:rsidRPr="002507FA">
        <w:t xml:space="preserve">Pokud některá </w:t>
      </w:r>
      <w:r w:rsidR="00E30AFD" w:rsidRPr="002507FA">
        <w:t xml:space="preserve">ustanovení Obchodních podmínek nebo jejich část nelze vzhledem k povaze </w:t>
      </w:r>
      <w:r w:rsidR="00231DFE">
        <w:t>Plnění</w:t>
      </w:r>
      <w:r w:rsidR="00E30AFD" w:rsidRPr="002507FA">
        <w:t xml:space="preserve"> objektivně a zcela zřejmě použít, pak z takových ustanovení nebo jejich částí práva ani </w:t>
      </w:r>
      <w:r w:rsidR="00E30AFD" w:rsidRPr="00936EB1">
        <w:t>povinnosti smluvním stranám nevznikají</w:t>
      </w:r>
      <w:r w:rsidRPr="00936EB1">
        <w:t>.</w:t>
      </w:r>
    </w:p>
    <w:p w14:paraId="2374D4ED" w14:textId="6FB041F2" w:rsidR="000770E5" w:rsidRPr="002507FA" w:rsidRDefault="000770E5" w:rsidP="00637260">
      <w:pPr>
        <w:pStyle w:val="1odstavec"/>
      </w:pPr>
      <w:r w:rsidRPr="00936EB1">
        <w:t xml:space="preserve">Tato </w:t>
      </w:r>
      <w:r w:rsidR="00CF1DB7" w:rsidRPr="00936EB1">
        <w:t xml:space="preserve">Rámcová </w:t>
      </w:r>
      <w:r w:rsidRPr="00936EB1">
        <w:t xml:space="preserve">dohoda nabývá platnosti okamžikem jejího podpisu poslední ze </w:t>
      </w:r>
      <w:r w:rsidR="00CF1DB7" w:rsidRPr="00936EB1">
        <w:t xml:space="preserve">Smluvních </w:t>
      </w:r>
      <w:r w:rsidRPr="00936EB1">
        <w:t>stran</w:t>
      </w:r>
      <w:r w:rsidR="009C0D1D">
        <w:t xml:space="preserve"> a</w:t>
      </w:r>
      <w:r w:rsidRPr="002507FA">
        <w:t xml:space="preserve"> účinnosti dnem uveřejnění v registru smluv, </w:t>
      </w:r>
      <w:r w:rsidR="009C0D1D">
        <w:t>nejdříve však 1. 1. 2025</w:t>
      </w:r>
      <w:r w:rsidRPr="002507FA">
        <w:t>.</w:t>
      </w:r>
    </w:p>
    <w:p w14:paraId="2374D4EF" w14:textId="2F757071" w:rsidR="00991A59" w:rsidRPr="002507FA" w:rsidRDefault="00A02B02" w:rsidP="00637260">
      <w:pPr>
        <w:pStyle w:val="Plohynadpis"/>
      </w:pPr>
      <w:r w:rsidRPr="002507FA">
        <w:t>Přílohy</w:t>
      </w:r>
      <w:r w:rsidR="000770E5" w:rsidRPr="002507FA">
        <w:t xml:space="preserve"> tvořící nedílnou součást této </w:t>
      </w:r>
      <w:r w:rsidR="0090001C">
        <w:t>R</w:t>
      </w:r>
      <w:r w:rsidR="000770E5" w:rsidRPr="002507FA">
        <w:t>ámcové dohody</w:t>
      </w:r>
      <w:r w:rsidRPr="002507FA">
        <w:t>:</w:t>
      </w:r>
    </w:p>
    <w:p w14:paraId="2374D4F0" w14:textId="77777777" w:rsidR="007A2C38" w:rsidRPr="002507FA" w:rsidRDefault="007A2C38" w:rsidP="00637260">
      <w:pPr>
        <w:pStyle w:val="plohy"/>
      </w:pPr>
      <w:r w:rsidRPr="002507FA">
        <w:t>Příloha č. 1 – Obchodní podmínky</w:t>
      </w:r>
    </w:p>
    <w:p w14:paraId="2374D4F1" w14:textId="1FEF1B3A" w:rsidR="0045754A" w:rsidRPr="00FC0886" w:rsidRDefault="00C16FD1" w:rsidP="00637260">
      <w:pPr>
        <w:pStyle w:val="plohy"/>
      </w:pPr>
      <w:r w:rsidRPr="00FC0886">
        <w:t xml:space="preserve">Příloha č. </w:t>
      </w:r>
      <w:r w:rsidR="007A2C38" w:rsidRPr="00FC0886">
        <w:t>2</w:t>
      </w:r>
      <w:r w:rsidR="0045754A" w:rsidRPr="00FC0886">
        <w:t xml:space="preserve"> – </w:t>
      </w:r>
      <w:r w:rsidR="00F06B6C" w:rsidRPr="00FC0886">
        <w:t xml:space="preserve">Bližší specifikace </w:t>
      </w:r>
      <w:r w:rsidR="00231DFE" w:rsidRPr="00FC0886">
        <w:t>plnění</w:t>
      </w:r>
    </w:p>
    <w:p w14:paraId="2374D4F2" w14:textId="511A8534" w:rsidR="00F06B6C" w:rsidRPr="002507FA" w:rsidRDefault="00F06B6C" w:rsidP="00637260">
      <w:pPr>
        <w:pStyle w:val="plohy"/>
      </w:pPr>
      <w:r w:rsidRPr="00FC0886">
        <w:t>Příloha</w:t>
      </w:r>
      <w:r w:rsidR="00112BC3" w:rsidRPr="00FC0886">
        <w:t xml:space="preserve"> č. 3 – Jednotkový ceník</w:t>
      </w:r>
    </w:p>
    <w:p w14:paraId="2374D4F3" w14:textId="77777777" w:rsidR="00002574" w:rsidRPr="002507FA" w:rsidRDefault="00002574" w:rsidP="00637260">
      <w:pPr>
        <w:pStyle w:val="plohy"/>
      </w:pPr>
      <w:r w:rsidRPr="002507FA">
        <w:t>Příloha č. 4 – Seznam poddodavatelů</w:t>
      </w:r>
    </w:p>
    <w:p w14:paraId="2374D4F4" w14:textId="2908B51D" w:rsidR="0090270E" w:rsidRPr="002507FA" w:rsidRDefault="0090270E" w:rsidP="00637260">
      <w:pPr>
        <w:pStyle w:val="plohy"/>
      </w:pPr>
      <w:r w:rsidRPr="002507FA">
        <w:t>Příloha č. 5 - Oprávněné osoby</w:t>
      </w:r>
      <w:r w:rsidR="00393496">
        <w:t xml:space="preserve"> </w:t>
      </w:r>
      <w:r w:rsidR="00393496" w:rsidRPr="00637260">
        <w:rPr>
          <w:rStyle w:val="Tun"/>
          <w:highlight w:val="green"/>
        </w:rPr>
        <w:t xml:space="preserve">[DOPLNÍ </w:t>
      </w:r>
      <w:r w:rsidR="00393496">
        <w:rPr>
          <w:rStyle w:val="Tun"/>
          <w:highlight w:val="green"/>
        </w:rPr>
        <w:t>DODAVATEL</w:t>
      </w:r>
      <w:r w:rsidR="00393496" w:rsidRPr="00637260">
        <w:rPr>
          <w:rStyle w:val="Tun"/>
          <w:highlight w:val="green"/>
        </w:rPr>
        <w:t>]</w:t>
      </w:r>
    </w:p>
    <w:p w14:paraId="226EFADE" w14:textId="13AA3B9E" w:rsidR="00B41AE7" w:rsidRPr="008B5521" w:rsidRDefault="00B41AE7" w:rsidP="00637260">
      <w:pPr>
        <w:pStyle w:val="ZaObjednateleZhotovitele"/>
      </w:pPr>
      <w:r>
        <w:t>Za Objednatele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="00134B7B">
        <w:t>Dodavatel</w:t>
      </w:r>
      <w:r>
        <w:t>e</w:t>
      </w:r>
      <w:r w:rsidRPr="008B5521">
        <w:t xml:space="preserve">:        </w:t>
      </w:r>
    </w:p>
    <w:p w14:paraId="096450DD" w14:textId="662FD60F" w:rsidR="00B41AE7" w:rsidRPr="00637260" w:rsidRDefault="00B41AE7" w:rsidP="00637260">
      <w:pPr>
        <w:pStyle w:val="Podpisovoprvnn"/>
        <w:rPr>
          <w:rStyle w:val="Tun"/>
        </w:rPr>
      </w:pPr>
      <w:bookmarkStart w:id="24" w:name="_Hlk166149336"/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bookmarkStart w:id="25" w:name="_Hlk166149367"/>
      <w:r w:rsidR="00FC0886" w:rsidRPr="00FC0886">
        <w:rPr>
          <w:rStyle w:val="Tun"/>
        </w:rPr>
        <w:t>Ing. Karel Švejda, MBA</w:t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>[DOPLNÍ</w:t>
      </w:r>
      <w:r w:rsidR="00C4613C" w:rsidRPr="00637260">
        <w:rPr>
          <w:rStyle w:val="Tun"/>
          <w:highlight w:val="green"/>
        </w:rPr>
        <w:t xml:space="preserve"> </w:t>
      </w:r>
      <w:r w:rsidR="00134B7B">
        <w:rPr>
          <w:rStyle w:val="Tun"/>
          <w:highlight w:val="green"/>
        </w:rPr>
        <w:t>DODAVATEL</w:t>
      </w:r>
      <w:r w:rsidRPr="00637260">
        <w:rPr>
          <w:rStyle w:val="Tun"/>
          <w:highlight w:val="green"/>
        </w:rPr>
        <w:t>]</w:t>
      </w:r>
      <w:r w:rsidRPr="00637260">
        <w:rPr>
          <w:rStyle w:val="Tun"/>
        </w:rPr>
        <w:br/>
      </w:r>
      <w:r w:rsidR="00FC0886" w:rsidRPr="00FC0886">
        <w:rPr>
          <w:rStyle w:val="Tun"/>
          <w:b w:val="0"/>
          <w:bCs/>
        </w:rPr>
        <w:t>náměstek GŘ pro provozuschopnost dráhy</w:t>
      </w:r>
      <w:bookmarkEnd w:id="25"/>
      <w:r w:rsidR="00FC0886">
        <w:rPr>
          <w:rStyle w:val="Tun"/>
          <w:b w:val="0"/>
          <w:bCs/>
        </w:rPr>
        <w:tab/>
      </w:r>
      <w:bookmarkEnd w:id="24"/>
      <w:r w:rsidR="00FC0886">
        <w:rPr>
          <w:rStyle w:val="Tun"/>
          <w:b w:val="0"/>
          <w:bCs/>
        </w:rPr>
        <w:tab/>
      </w:r>
    </w:p>
    <w:p w14:paraId="2374D501" w14:textId="14D5B166" w:rsidR="000770E5" w:rsidRPr="002507FA" w:rsidRDefault="000770E5" w:rsidP="008302ED">
      <w:pPr>
        <w:pStyle w:val="acnormal"/>
        <w:widowControl w:val="0"/>
        <w:spacing w:before="0"/>
        <w:ind w:left="4962" w:hanging="4962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  <w:t xml:space="preserve">  </w:t>
      </w:r>
    </w:p>
    <w:p w14:paraId="2374D53F" w14:textId="77777777" w:rsidR="0090270E" w:rsidRPr="00E746F8" w:rsidRDefault="0090270E" w:rsidP="00A53A38">
      <w:pPr>
        <w:pStyle w:val="acnormal"/>
        <w:rPr>
          <w:rFonts w:cstheme="minorHAnsi"/>
          <w:b/>
        </w:rPr>
      </w:pPr>
    </w:p>
    <w:sectPr w:rsidR="0090270E" w:rsidRPr="00E746F8" w:rsidSect="00713392">
      <w:footerReference w:type="default" r:id="rId12"/>
      <w:headerReference w:type="first" r:id="rId13"/>
      <w:footerReference w:type="first" r:id="rId14"/>
      <w:pgSz w:w="11906" w:h="16838"/>
      <w:pgMar w:top="1985" w:right="1417" w:bottom="1417" w:left="1417" w:header="1985" w:footer="4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BE02B" w14:textId="77777777" w:rsidR="00F324E7" w:rsidRDefault="00F324E7" w:rsidP="003706CB">
      <w:pPr>
        <w:spacing w:after="0" w:line="240" w:lineRule="auto"/>
      </w:pPr>
      <w:r>
        <w:separator/>
      </w:r>
    </w:p>
  </w:endnote>
  <w:endnote w:type="continuationSeparator" w:id="0">
    <w:p w14:paraId="33B7D96C" w14:textId="77777777" w:rsidR="00F324E7" w:rsidRDefault="00F324E7" w:rsidP="003706CB">
      <w:pPr>
        <w:spacing w:after="0" w:line="240" w:lineRule="auto"/>
      </w:pPr>
      <w:r>
        <w:continuationSeparator/>
      </w:r>
    </w:p>
  </w:endnote>
  <w:endnote w:type="continuationNotice" w:id="1">
    <w:p w14:paraId="7F7807FB" w14:textId="77777777" w:rsidR="00F324E7" w:rsidRDefault="00F324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4D551" w14:textId="0F042E9B" w:rsidR="000D680A" w:rsidRPr="00E86EC1" w:rsidRDefault="000D680A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D3430">
      <w:rPr>
        <w:rFonts w:eastAsia="Verdana"/>
        <w:b/>
        <w:noProof/>
        <w:color w:val="FF5200"/>
        <w:sz w:val="14"/>
        <w:szCs w:val="18"/>
      </w:rPr>
      <w:t>13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D3430">
      <w:rPr>
        <w:rFonts w:eastAsia="Verdana"/>
        <w:b/>
        <w:noProof/>
        <w:color w:val="FF5200"/>
        <w:sz w:val="14"/>
        <w:szCs w:val="18"/>
      </w:rPr>
      <w:t>13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  <w:p w14:paraId="2374D552" w14:textId="77777777" w:rsidR="000D680A" w:rsidRDefault="000D680A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D680A" w:rsidRPr="00A94233" w14:paraId="2374D55B" w14:textId="77777777" w:rsidTr="00B01D4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47BA52BC" w:rsidR="000D680A" w:rsidRPr="00637260" w:rsidRDefault="000D680A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b/>
              <w:bCs/>
              <w:color w:val="FF5200"/>
              <w:sz w:val="14"/>
              <w:szCs w:val="14"/>
            </w:rPr>
          </w:pP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>PAGE   \* MERGEFORMAT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D3430" w:rsidRPr="00BD3430">
            <w:rPr>
              <w:b/>
              <w:bCs/>
              <w:noProof/>
              <w:color w:val="FF5200"/>
              <w:sz w:val="14"/>
              <w:szCs w:val="14"/>
            </w:rPr>
            <w:t>1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t>/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 xml:space="preserve"> NUMPAGES   \* MERGEFORMAT 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D3430" w:rsidRPr="00BD3430">
            <w:rPr>
              <w:b/>
              <w:bCs/>
              <w:noProof/>
              <w:color w:val="FF5200"/>
              <w:sz w:val="14"/>
              <w:szCs w:val="14"/>
            </w:rPr>
            <w:t>13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0D680A" w:rsidRPr="00A94233" w:rsidRDefault="000D680A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Pr="00A94233">
            <w:rPr>
              <w:rFonts w:eastAsia="Verdana"/>
              <w:sz w:val="12"/>
            </w:rPr>
            <w:t>, státní organizace</w:t>
          </w:r>
        </w:p>
        <w:p w14:paraId="2374D556" w14:textId="77777777" w:rsidR="000D680A" w:rsidRPr="00A94233" w:rsidRDefault="000D680A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0D680A" w:rsidRPr="00A94233" w:rsidRDefault="000D680A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Sídlo: Dlážděná 1003/7, 110 00 Praha 1</w:t>
          </w:r>
        </w:p>
        <w:p w14:paraId="2374D558" w14:textId="77777777" w:rsidR="000D680A" w:rsidRPr="00A94233" w:rsidRDefault="000D680A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IČ: 709 94 234 DIČ: CZ 709 94 234</w:t>
          </w:r>
        </w:p>
        <w:p w14:paraId="2374D559" w14:textId="01FF1F87" w:rsidR="000D680A" w:rsidRPr="00A94233" w:rsidRDefault="000D680A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www.</w:t>
          </w:r>
          <w:r>
            <w:rPr>
              <w:rFonts w:eastAsia="Verdana"/>
              <w:sz w:val="12"/>
            </w:rPr>
            <w:t>spravazeleznic</w:t>
          </w:r>
          <w:r w:rsidRPr="00A94233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0D680A" w:rsidRPr="00A94233" w:rsidRDefault="000D680A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2374D55C" w14:textId="77777777" w:rsidR="000D680A" w:rsidRDefault="000D680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789C3" w14:textId="77777777" w:rsidR="00F324E7" w:rsidRDefault="00F324E7" w:rsidP="003706CB">
      <w:pPr>
        <w:spacing w:after="0" w:line="240" w:lineRule="auto"/>
      </w:pPr>
      <w:r>
        <w:separator/>
      </w:r>
    </w:p>
  </w:footnote>
  <w:footnote w:type="continuationSeparator" w:id="0">
    <w:p w14:paraId="76759128" w14:textId="77777777" w:rsidR="00F324E7" w:rsidRDefault="00F324E7" w:rsidP="003706CB">
      <w:pPr>
        <w:spacing w:after="0" w:line="240" w:lineRule="auto"/>
      </w:pPr>
      <w:r>
        <w:continuationSeparator/>
      </w:r>
    </w:p>
  </w:footnote>
  <w:footnote w:type="continuationNotice" w:id="1">
    <w:p w14:paraId="401F1D0B" w14:textId="77777777" w:rsidR="00F324E7" w:rsidRDefault="00F324E7">
      <w:pPr>
        <w:spacing w:after="0" w:line="240" w:lineRule="auto"/>
      </w:pPr>
    </w:p>
  </w:footnote>
  <w:footnote w:id="2">
    <w:p w14:paraId="789ABE6D" w14:textId="710F7C98" w:rsidR="000D680A" w:rsidRDefault="000D680A" w:rsidP="000E47BC">
      <w:pPr>
        <w:pStyle w:val="Textpoznpodarou"/>
      </w:pPr>
      <w:r w:rsidRPr="00965ED8">
        <w:rPr>
          <w:rStyle w:val="Znakapoznpodarou"/>
          <w:sz w:val="16"/>
        </w:rPr>
        <w:footnoteRef/>
      </w:r>
      <w:r w:rsidRPr="00965ED8">
        <w:rPr>
          <w:sz w:val="16"/>
        </w:rPr>
        <w:t xml:space="preserve"> Zahájením </w:t>
      </w:r>
      <w:r w:rsidRPr="00F82ED9">
        <w:rPr>
          <w:sz w:val="16"/>
        </w:rPr>
        <w:t>plnění pro</w:t>
      </w:r>
      <w:r>
        <w:rPr>
          <w:sz w:val="16"/>
        </w:rPr>
        <w:t xml:space="preserve"> postup bez obnovení soutěže</w:t>
      </w:r>
      <w:r w:rsidRPr="00965ED8">
        <w:rPr>
          <w:sz w:val="16"/>
        </w:rPr>
        <w:t xml:space="preserve"> </w:t>
      </w:r>
      <w:r>
        <w:rPr>
          <w:sz w:val="16"/>
        </w:rPr>
        <w:t xml:space="preserve">se pro </w:t>
      </w:r>
      <w:r w:rsidRPr="00965ED8">
        <w:rPr>
          <w:sz w:val="16"/>
        </w:rPr>
        <w:t xml:space="preserve">účely </w:t>
      </w:r>
      <w:r w:rsidRPr="001A6642">
        <w:rPr>
          <w:sz w:val="16"/>
        </w:rPr>
        <w:t xml:space="preserve">této </w:t>
      </w:r>
      <w:r>
        <w:rPr>
          <w:sz w:val="16"/>
        </w:rPr>
        <w:t>rámcové dohody</w:t>
      </w:r>
      <w:r w:rsidRPr="00965ED8">
        <w:rPr>
          <w:sz w:val="16"/>
        </w:rPr>
        <w:t xml:space="preserve"> rozumí doba</w:t>
      </w:r>
      <w:r>
        <w:rPr>
          <w:sz w:val="16"/>
        </w:rPr>
        <w:t xml:space="preserve"> od</w:t>
      </w:r>
      <w:r w:rsidRPr="00965ED8">
        <w:rPr>
          <w:sz w:val="16"/>
        </w:rPr>
        <w:t xml:space="preserve"> </w:t>
      </w:r>
      <w:r>
        <w:rPr>
          <w:sz w:val="16"/>
        </w:rPr>
        <w:t>oznámení Objednatele</w:t>
      </w:r>
      <w:r w:rsidRPr="00965ED8">
        <w:rPr>
          <w:sz w:val="16"/>
        </w:rPr>
        <w:t xml:space="preserve"> o tom, že Dodavatel byl vybrán do zahájení nehodových prací posledním kusem nehodové techniky, která byla pro daný zásah vybrána v rámci souhlasu s dílčí smlouvou.</w:t>
      </w:r>
      <w:r>
        <w:rPr>
          <w:sz w:val="16"/>
        </w:rPr>
        <w:t xml:space="preserve"> Zahájení plnění pro postup s obnovením soutěže se pro </w:t>
      </w:r>
      <w:r w:rsidRPr="00562D5B">
        <w:rPr>
          <w:sz w:val="16"/>
        </w:rPr>
        <w:t xml:space="preserve">účely této </w:t>
      </w:r>
      <w:r>
        <w:rPr>
          <w:sz w:val="16"/>
        </w:rPr>
        <w:t>rámcové dohody</w:t>
      </w:r>
      <w:r w:rsidRPr="00562D5B">
        <w:rPr>
          <w:sz w:val="16"/>
        </w:rPr>
        <w:t xml:space="preserve"> rozumí doba od </w:t>
      </w:r>
      <w:r>
        <w:rPr>
          <w:sz w:val="16"/>
        </w:rPr>
        <w:t>oznámení Objednatele Dodavateli</w:t>
      </w:r>
      <w:r w:rsidRPr="00562D5B">
        <w:rPr>
          <w:sz w:val="16"/>
        </w:rPr>
        <w:t xml:space="preserve"> o tom, že Dodavatel byl vybrán</w:t>
      </w:r>
      <w:r>
        <w:rPr>
          <w:sz w:val="16"/>
        </w:rPr>
        <w:t xml:space="preserve"> k uzavření dílčí smlouvy</w:t>
      </w:r>
      <w:r w:rsidRPr="00562D5B">
        <w:rPr>
          <w:sz w:val="16"/>
        </w:rPr>
        <w:t xml:space="preserve"> do zahájení nehodových prací posledním kusem nehodové techniky, která byla pro daný zásah vybrána v rámci souhlasu s dílčí smlouvou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4D553" w14:textId="2CF121FF" w:rsidR="000D680A" w:rsidRPr="008512E5" w:rsidRDefault="000D680A" w:rsidP="008512E5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609068121" name="Obrázek 1609068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96144"/>
    <w:multiLevelType w:val="multilevel"/>
    <w:tmpl w:val="A8F43D2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" w15:restartNumberingAfterBreak="0">
    <w:nsid w:val="03883A91"/>
    <w:multiLevelType w:val="multilevel"/>
    <w:tmpl w:val="AE1E3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odstavec"/>
      <w:lvlText w:val="%2."/>
      <w:lvlJc w:val="left"/>
      <w:pPr>
        <w:ind w:left="567" w:hanging="567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010BD5"/>
    <w:multiLevelType w:val="multilevel"/>
    <w:tmpl w:val="12D49468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DF81B55"/>
    <w:multiLevelType w:val="multilevel"/>
    <w:tmpl w:val="84AEAA28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1A5158"/>
    <w:multiLevelType w:val="multilevel"/>
    <w:tmpl w:val="A8F43D2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5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394600C5"/>
    <w:multiLevelType w:val="multilevel"/>
    <w:tmpl w:val="A8F43D2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0" w15:restartNumberingAfterBreak="0">
    <w:nsid w:val="3F707B9D"/>
    <w:multiLevelType w:val="multilevel"/>
    <w:tmpl w:val="9E48B48E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1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8ED1F0B"/>
    <w:multiLevelType w:val="multilevel"/>
    <w:tmpl w:val="3650173E"/>
    <w:lvl w:ilvl="0">
      <w:start w:val="1"/>
      <w:numFmt w:val="decimal"/>
      <w:lvlText w:val="%1."/>
      <w:lvlJc w:val="left"/>
      <w:pPr>
        <w:ind w:left="709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3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5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7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9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1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3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5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75" w:hanging="180"/>
      </w:pPr>
      <w:rPr>
        <w:rFonts w:hint="default"/>
      </w:rPr>
    </w:lvl>
  </w:abstractNum>
  <w:abstractNum w:abstractNumId="13" w15:restartNumberingAfterBreak="0">
    <w:nsid w:val="6F8E618D"/>
    <w:multiLevelType w:val="multilevel"/>
    <w:tmpl w:val="A8F43D2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70360D35"/>
    <w:multiLevelType w:val="multilevel"/>
    <w:tmpl w:val="A8F43D2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 w16cid:durableId="2082021657">
    <w:abstractNumId w:val="11"/>
  </w:num>
  <w:num w:numId="2" w16cid:durableId="1337223347">
    <w:abstractNumId w:val="2"/>
  </w:num>
  <w:num w:numId="3" w16cid:durableId="1289698033">
    <w:abstractNumId w:val="1"/>
  </w:num>
  <w:num w:numId="4" w16cid:durableId="623124564">
    <w:abstractNumId w:val="6"/>
  </w:num>
  <w:num w:numId="5" w16cid:durableId="560365036">
    <w:abstractNumId w:val="10"/>
  </w:num>
  <w:num w:numId="6" w16cid:durableId="1666082977">
    <w:abstractNumId w:val="8"/>
  </w:num>
  <w:num w:numId="7" w16cid:durableId="4511671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94732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34248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61493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434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166204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201223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3474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969189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03314637">
    <w:abstractNumId w:val="5"/>
  </w:num>
  <w:num w:numId="17" w16cid:durableId="9270324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75450271">
    <w:abstractNumId w:val="3"/>
  </w:num>
  <w:num w:numId="19" w16cid:durableId="18277485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4388150">
    <w:abstractNumId w:val="13"/>
  </w:num>
  <w:num w:numId="21" w16cid:durableId="1935672780">
    <w:abstractNumId w:val="0"/>
  </w:num>
  <w:num w:numId="22" w16cid:durableId="418718733">
    <w:abstractNumId w:val="1"/>
  </w:num>
  <w:num w:numId="23" w16cid:durableId="149758832">
    <w:abstractNumId w:val="1"/>
  </w:num>
  <w:num w:numId="24" w16cid:durableId="8398554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0808678">
    <w:abstractNumId w:val="1"/>
  </w:num>
  <w:num w:numId="26" w16cid:durableId="1262644230">
    <w:abstractNumId w:val="14"/>
  </w:num>
  <w:num w:numId="27" w16cid:durableId="541331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3466989">
    <w:abstractNumId w:val="1"/>
  </w:num>
  <w:num w:numId="29" w16cid:durableId="365451702">
    <w:abstractNumId w:val="1"/>
  </w:num>
  <w:num w:numId="30" w16cid:durableId="466506264">
    <w:abstractNumId w:val="10"/>
  </w:num>
  <w:num w:numId="31" w16cid:durableId="14916050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92223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46809378">
    <w:abstractNumId w:val="1"/>
  </w:num>
  <w:num w:numId="34" w16cid:durableId="1227299630">
    <w:abstractNumId w:val="1"/>
  </w:num>
  <w:num w:numId="35" w16cid:durableId="682897573">
    <w:abstractNumId w:val="1"/>
  </w:num>
  <w:num w:numId="36" w16cid:durableId="14677735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33781876">
    <w:abstractNumId w:val="1"/>
  </w:num>
  <w:num w:numId="38" w16cid:durableId="1761564962">
    <w:abstractNumId w:val="9"/>
  </w:num>
  <w:num w:numId="39" w16cid:durableId="861431075">
    <w:abstractNumId w:val="1"/>
  </w:num>
  <w:num w:numId="40" w16cid:durableId="10722386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06386518">
    <w:abstractNumId w:val="12"/>
  </w:num>
  <w:num w:numId="42" w16cid:durableId="870803776">
    <w:abstractNumId w:val="1"/>
  </w:num>
  <w:num w:numId="43" w16cid:durableId="783159982">
    <w:abstractNumId w:val="1"/>
  </w:num>
  <w:num w:numId="44" w16cid:durableId="227766227">
    <w:abstractNumId w:val="1"/>
  </w:num>
  <w:num w:numId="45" w16cid:durableId="1434012509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2CB4"/>
    <w:rsid w:val="00014C12"/>
    <w:rsid w:val="00014E29"/>
    <w:rsid w:val="000206B8"/>
    <w:rsid w:val="00020FF6"/>
    <w:rsid w:val="00022D53"/>
    <w:rsid w:val="00024617"/>
    <w:rsid w:val="00025E36"/>
    <w:rsid w:val="000269E4"/>
    <w:rsid w:val="00026C1D"/>
    <w:rsid w:val="0003023B"/>
    <w:rsid w:val="0003034C"/>
    <w:rsid w:val="00033025"/>
    <w:rsid w:val="000363D8"/>
    <w:rsid w:val="00042298"/>
    <w:rsid w:val="00042832"/>
    <w:rsid w:val="000466BF"/>
    <w:rsid w:val="00046EB9"/>
    <w:rsid w:val="00050CB8"/>
    <w:rsid w:val="00050D1A"/>
    <w:rsid w:val="00053B1E"/>
    <w:rsid w:val="000573F9"/>
    <w:rsid w:val="0006027E"/>
    <w:rsid w:val="00066FAC"/>
    <w:rsid w:val="000677B3"/>
    <w:rsid w:val="000770E5"/>
    <w:rsid w:val="00081334"/>
    <w:rsid w:val="00082657"/>
    <w:rsid w:val="000826F9"/>
    <w:rsid w:val="000878CB"/>
    <w:rsid w:val="00090E2E"/>
    <w:rsid w:val="00093087"/>
    <w:rsid w:val="00095DE0"/>
    <w:rsid w:val="00096BA4"/>
    <w:rsid w:val="00097BF7"/>
    <w:rsid w:val="000A1CAB"/>
    <w:rsid w:val="000A2855"/>
    <w:rsid w:val="000A3553"/>
    <w:rsid w:val="000A6CD6"/>
    <w:rsid w:val="000B2C92"/>
    <w:rsid w:val="000C324F"/>
    <w:rsid w:val="000C5A20"/>
    <w:rsid w:val="000C7132"/>
    <w:rsid w:val="000D282E"/>
    <w:rsid w:val="000D311D"/>
    <w:rsid w:val="000D36CE"/>
    <w:rsid w:val="000D460C"/>
    <w:rsid w:val="000D59B0"/>
    <w:rsid w:val="000D680A"/>
    <w:rsid w:val="000E2BEA"/>
    <w:rsid w:val="000E43FD"/>
    <w:rsid w:val="000E47BC"/>
    <w:rsid w:val="000E5DAD"/>
    <w:rsid w:val="000E6620"/>
    <w:rsid w:val="000E733F"/>
    <w:rsid w:val="000F587F"/>
    <w:rsid w:val="000F65D4"/>
    <w:rsid w:val="001005DE"/>
    <w:rsid w:val="00102827"/>
    <w:rsid w:val="00102BE3"/>
    <w:rsid w:val="00103AAA"/>
    <w:rsid w:val="00106B60"/>
    <w:rsid w:val="00107127"/>
    <w:rsid w:val="00110C41"/>
    <w:rsid w:val="001119A2"/>
    <w:rsid w:val="00112BC3"/>
    <w:rsid w:val="00112F06"/>
    <w:rsid w:val="001219E6"/>
    <w:rsid w:val="00122AA9"/>
    <w:rsid w:val="00127434"/>
    <w:rsid w:val="00127E3F"/>
    <w:rsid w:val="001302AD"/>
    <w:rsid w:val="00134A84"/>
    <w:rsid w:val="00134B7B"/>
    <w:rsid w:val="00137BD3"/>
    <w:rsid w:val="00141D25"/>
    <w:rsid w:val="00142583"/>
    <w:rsid w:val="00160318"/>
    <w:rsid w:val="00161E4D"/>
    <w:rsid w:val="00163528"/>
    <w:rsid w:val="00166210"/>
    <w:rsid w:val="001667B2"/>
    <w:rsid w:val="00166C41"/>
    <w:rsid w:val="001721D7"/>
    <w:rsid w:val="00173841"/>
    <w:rsid w:val="00173E08"/>
    <w:rsid w:val="00174612"/>
    <w:rsid w:val="00176CA0"/>
    <w:rsid w:val="0017719D"/>
    <w:rsid w:val="0017765F"/>
    <w:rsid w:val="00177A2F"/>
    <w:rsid w:val="00183133"/>
    <w:rsid w:val="00190A1B"/>
    <w:rsid w:val="001937F5"/>
    <w:rsid w:val="001A2AAD"/>
    <w:rsid w:val="001A3204"/>
    <w:rsid w:val="001A3DB4"/>
    <w:rsid w:val="001A487E"/>
    <w:rsid w:val="001A6642"/>
    <w:rsid w:val="001A737B"/>
    <w:rsid w:val="001B04C9"/>
    <w:rsid w:val="001B04D3"/>
    <w:rsid w:val="001B2DC9"/>
    <w:rsid w:val="001B4916"/>
    <w:rsid w:val="001B587C"/>
    <w:rsid w:val="001C24D2"/>
    <w:rsid w:val="001C7FC3"/>
    <w:rsid w:val="001D029A"/>
    <w:rsid w:val="001D0580"/>
    <w:rsid w:val="001D2DB5"/>
    <w:rsid w:val="001D2DF3"/>
    <w:rsid w:val="001D65ED"/>
    <w:rsid w:val="001E19B2"/>
    <w:rsid w:val="001E4C07"/>
    <w:rsid w:val="001E4EEF"/>
    <w:rsid w:val="001F39B2"/>
    <w:rsid w:val="002033EE"/>
    <w:rsid w:val="002045B1"/>
    <w:rsid w:val="00204750"/>
    <w:rsid w:val="002058AE"/>
    <w:rsid w:val="00211202"/>
    <w:rsid w:val="002156D3"/>
    <w:rsid w:val="002164BA"/>
    <w:rsid w:val="002171E6"/>
    <w:rsid w:val="00217838"/>
    <w:rsid w:val="00220472"/>
    <w:rsid w:val="00221679"/>
    <w:rsid w:val="00222873"/>
    <w:rsid w:val="002235D1"/>
    <w:rsid w:val="00224684"/>
    <w:rsid w:val="0022507E"/>
    <w:rsid w:val="00226C4C"/>
    <w:rsid w:val="0023151B"/>
    <w:rsid w:val="00231DFE"/>
    <w:rsid w:val="00235018"/>
    <w:rsid w:val="00235366"/>
    <w:rsid w:val="00235748"/>
    <w:rsid w:val="002375E0"/>
    <w:rsid w:val="002422A1"/>
    <w:rsid w:val="00242EE0"/>
    <w:rsid w:val="0024350F"/>
    <w:rsid w:val="002443C7"/>
    <w:rsid w:val="002507FA"/>
    <w:rsid w:val="002520BE"/>
    <w:rsid w:val="0025725F"/>
    <w:rsid w:val="00264CA8"/>
    <w:rsid w:val="00267BF0"/>
    <w:rsid w:val="002724E5"/>
    <w:rsid w:val="00275A24"/>
    <w:rsid w:val="00276548"/>
    <w:rsid w:val="00277C3D"/>
    <w:rsid w:val="002818D6"/>
    <w:rsid w:val="0028212C"/>
    <w:rsid w:val="002848BB"/>
    <w:rsid w:val="00284A4D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2B2"/>
    <w:rsid w:val="002C7320"/>
    <w:rsid w:val="002C7EA1"/>
    <w:rsid w:val="002D4B8D"/>
    <w:rsid w:val="002D5EE8"/>
    <w:rsid w:val="002D721B"/>
    <w:rsid w:val="002E6229"/>
    <w:rsid w:val="002E7A83"/>
    <w:rsid w:val="002F024D"/>
    <w:rsid w:val="002F78E1"/>
    <w:rsid w:val="002F7905"/>
    <w:rsid w:val="003007B1"/>
    <w:rsid w:val="00300830"/>
    <w:rsid w:val="0030498A"/>
    <w:rsid w:val="0031122A"/>
    <w:rsid w:val="003120FE"/>
    <w:rsid w:val="003221AA"/>
    <w:rsid w:val="00322F6C"/>
    <w:rsid w:val="003276C2"/>
    <w:rsid w:val="00332559"/>
    <w:rsid w:val="00335DD4"/>
    <w:rsid w:val="00343CE9"/>
    <w:rsid w:val="00344BF2"/>
    <w:rsid w:val="003509D2"/>
    <w:rsid w:val="0035501F"/>
    <w:rsid w:val="003614B0"/>
    <w:rsid w:val="00361BD3"/>
    <w:rsid w:val="00363E2D"/>
    <w:rsid w:val="003706CB"/>
    <w:rsid w:val="00373CFE"/>
    <w:rsid w:val="00380192"/>
    <w:rsid w:val="00382354"/>
    <w:rsid w:val="003847FF"/>
    <w:rsid w:val="003862BB"/>
    <w:rsid w:val="003873CB"/>
    <w:rsid w:val="0038779C"/>
    <w:rsid w:val="00393496"/>
    <w:rsid w:val="00394FAA"/>
    <w:rsid w:val="00395493"/>
    <w:rsid w:val="00395733"/>
    <w:rsid w:val="00397D21"/>
    <w:rsid w:val="003A1744"/>
    <w:rsid w:val="003A20C5"/>
    <w:rsid w:val="003A26D5"/>
    <w:rsid w:val="003A695E"/>
    <w:rsid w:val="003B07AC"/>
    <w:rsid w:val="003B0C8D"/>
    <w:rsid w:val="003B191D"/>
    <w:rsid w:val="003B2652"/>
    <w:rsid w:val="003B5AF4"/>
    <w:rsid w:val="003B6379"/>
    <w:rsid w:val="003B65F4"/>
    <w:rsid w:val="003C49D3"/>
    <w:rsid w:val="003D2F79"/>
    <w:rsid w:val="003D2F85"/>
    <w:rsid w:val="003D42FC"/>
    <w:rsid w:val="003E0E6B"/>
    <w:rsid w:val="003E3A94"/>
    <w:rsid w:val="003F0F9F"/>
    <w:rsid w:val="003F2E39"/>
    <w:rsid w:val="003F4EB4"/>
    <w:rsid w:val="003F5EDA"/>
    <w:rsid w:val="003F751B"/>
    <w:rsid w:val="004015DC"/>
    <w:rsid w:val="004022B9"/>
    <w:rsid w:val="00402E9E"/>
    <w:rsid w:val="0040487B"/>
    <w:rsid w:val="0040600D"/>
    <w:rsid w:val="00410560"/>
    <w:rsid w:val="004210E0"/>
    <w:rsid w:val="00421808"/>
    <w:rsid w:val="00421F68"/>
    <w:rsid w:val="0042428E"/>
    <w:rsid w:val="00424AB4"/>
    <w:rsid w:val="00425B66"/>
    <w:rsid w:val="00435F02"/>
    <w:rsid w:val="00436367"/>
    <w:rsid w:val="00436E7C"/>
    <w:rsid w:val="00440F78"/>
    <w:rsid w:val="0044630D"/>
    <w:rsid w:val="00454B2D"/>
    <w:rsid w:val="0045586A"/>
    <w:rsid w:val="00456711"/>
    <w:rsid w:val="0045754A"/>
    <w:rsid w:val="0046631B"/>
    <w:rsid w:val="0047043C"/>
    <w:rsid w:val="004715D8"/>
    <w:rsid w:val="00477181"/>
    <w:rsid w:val="00481FBA"/>
    <w:rsid w:val="00483564"/>
    <w:rsid w:val="004845E2"/>
    <w:rsid w:val="00490DD5"/>
    <w:rsid w:val="00491A92"/>
    <w:rsid w:val="00495837"/>
    <w:rsid w:val="0049598B"/>
    <w:rsid w:val="004A0D5B"/>
    <w:rsid w:val="004A0F48"/>
    <w:rsid w:val="004B0429"/>
    <w:rsid w:val="004B17F3"/>
    <w:rsid w:val="004B71BA"/>
    <w:rsid w:val="004B744D"/>
    <w:rsid w:val="004C28AD"/>
    <w:rsid w:val="004C3F69"/>
    <w:rsid w:val="004D1054"/>
    <w:rsid w:val="004D235B"/>
    <w:rsid w:val="004D3F5F"/>
    <w:rsid w:val="004D47B7"/>
    <w:rsid w:val="004D59D9"/>
    <w:rsid w:val="004E31D7"/>
    <w:rsid w:val="004E5CC9"/>
    <w:rsid w:val="004F08D8"/>
    <w:rsid w:val="004F14F3"/>
    <w:rsid w:val="004F194C"/>
    <w:rsid w:val="004F22C3"/>
    <w:rsid w:val="004F5498"/>
    <w:rsid w:val="004F7C35"/>
    <w:rsid w:val="0050249A"/>
    <w:rsid w:val="005030F6"/>
    <w:rsid w:val="0050386C"/>
    <w:rsid w:val="005166BE"/>
    <w:rsid w:val="00520D2D"/>
    <w:rsid w:val="00521D9E"/>
    <w:rsid w:val="00523C78"/>
    <w:rsid w:val="00524874"/>
    <w:rsid w:val="005252EB"/>
    <w:rsid w:val="005279C8"/>
    <w:rsid w:val="00534815"/>
    <w:rsid w:val="00544DDB"/>
    <w:rsid w:val="0054739A"/>
    <w:rsid w:val="0055436A"/>
    <w:rsid w:val="00557F8C"/>
    <w:rsid w:val="00560216"/>
    <w:rsid w:val="005623F0"/>
    <w:rsid w:val="005629E7"/>
    <w:rsid w:val="00562A02"/>
    <w:rsid w:val="00562B90"/>
    <w:rsid w:val="00563670"/>
    <w:rsid w:val="00567A90"/>
    <w:rsid w:val="00570F3B"/>
    <w:rsid w:val="00574368"/>
    <w:rsid w:val="00576BA9"/>
    <w:rsid w:val="00582467"/>
    <w:rsid w:val="005825A6"/>
    <w:rsid w:val="00596222"/>
    <w:rsid w:val="0059769D"/>
    <w:rsid w:val="005A021D"/>
    <w:rsid w:val="005A49B7"/>
    <w:rsid w:val="005A4E1A"/>
    <w:rsid w:val="005B1C14"/>
    <w:rsid w:val="005C0CA5"/>
    <w:rsid w:val="005C2EC2"/>
    <w:rsid w:val="005C6158"/>
    <w:rsid w:val="005C776A"/>
    <w:rsid w:val="005C7CE7"/>
    <w:rsid w:val="005D0A76"/>
    <w:rsid w:val="005D4748"/>
    <w:rsid w:val="005D4FDA"/>
    <w:rsid w:val="005D6921"/>
    <w:rsid w:val="005D7C2C"/>
    <w:rsid w:val="005E0C37"/>
    <w:rsid w:val="005E3788"/>
    <w:rsid w:val="005F52D4"/>
    <w:rsid w:val="005F6869"/>
    <w:rsid w:val="00600209"/>
    <w:rsid w:val="00606BB7"/>
    <w:rsid w:val="00606FA0"/>
    <w:rsid w:val="006073B6"/>
    <w:rsid w:val="00613B66"/>
    <w:rsid w:val="00614584"/>
    <w:rsid w:val="00616498"/>
    <w:rsid w:val="00625318"/>
    <w:rsid w:val="00625A80"/>
    <w:rsid w:val="006307FB"/>
    <w:rsid w:val="00631CBF"/>
    <w:rsid w:val="006343DA"/>
    <w:rsid w:val="00634660"/>
    <w:rsid w:val="00636FAE"/>
    <w:rsid w:val="00637260"/>
    <w:rsid w:val="00642B2E"/>
    <w:rsid w:val="00643CE5"/>
    <w:rsid w:val="006452A8"/>
    <w:rsid w:val="00646FD3"/>
    <w:rsid w:val="00650169"/>
    <w:rsid w:val="00650C78"/>
    <w:rsid w:val="00652CDC"/>
    <w:rsid w:val="006574F7"/>
    <w:rsid w:val="006608A8"/>
    <w:rsid w:val="00661A76"/>
    <w:rsid w:val="006653C8"/>
    <w:rsid w:val="00675EC6"/>
    <w:rsid w:val="00680163"/>
    <w:rsid w:val="00680C8F"/>
    <w:rsid w:val="0068231E"/>
    <w:rsid w:val="006848CF"/>
    <w:rsid w:val="0069098E"/>
    <w:rsid w:val="00691A74"/>
    <w:rsid w:val="00694A38"/>
    <w:rsid w:val="00696B10"/>
    <w:rsid w:val="0069787C"/>
    <w:rsid w:val="006A0D45"/>
    <w:rsid w:val="006B0D7E"/>
    <w:rsid w:val="006B741E"/>
    <w:rsid w:val="006C2076"/>
    <w:rsid w:val="006C21B2"/>
    <w:rsid w:val="006D13CC"/>
    <w:rsid w:val="006D1ACE"/>
    <w:rsid w:val="006D2F28"/>
    <w:rsid w:val="006E381A"/>
    <w:rsid w:val="006E3C29"/>
    <w:rsid w:val="006E783C"/>
    <w:rsid w:val="006F0C1B"/>
    <w:rsid w:val="006F373D"/>
    <w:rsid w:val="006F4E79"/>
    <w:rsid w:val="006F5E55"/>
    <w:rsid w:val="006F6A21"/>
    <w:rsid w:val="00701354"/>
    <w:rsid w:val="00701891"/>
    <w:rsid w:val="0070254E"/>
    <w:rsid w:val="00704284"/>
    <w:rsid w:val="00704546"/>
    <w:rsid w:val="0070488A"/>
    <w:rsid w:val="0070507F"/>
    <w:rsid w:val="0071081E"/>
    <w:rsid w:val="00712561"/>
    <w:rsid w:val="00713392"/>
    <w:rsid w:val="00714260"/>
    <w:rsid w:val="00715EC9"/>
    <w:rsid w:val="007228EC"/>
    <w:rsid w:val="007266D0"/>
    <w:rsid w:val="00732164"/>
    <w:rsid w:val="00736362"/>
    <w:rsid w:val="0074181E"/>
    <w:rsid w:val="00754A3C"/>
    <w:rsid w:val="00762D8F"/>
    <w:rsid w:val="00763DF1"/>
    <w:rsid w:val="00764DB5"/>
    <w:rsid w:val="00764F3F"/>
    <w:rsid w:val="00764F8D"/>
    <w:rsid w:val="0077000E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977E9"/>
    <w:rsid w:val="007A081A"/>
    <w:rsid w:val="007A1A9B"/>
    <w:rsid w:val="007A2C38"/>
    <w:rsid w:val="007A510B"/>
    <w:rsid w:val="007A692F"/>
    <w:rsid w:val="007A6E7C"/>
    <w:rsid w:val="007A6F70"/>
    <w:rsid w:val="007A7666"/>
    <w:rsid w:val="007A7D3A"/>
    <w:rsid w:val="007B3E37"/>
    <w:rsid w:val="007C0D1E"/>
    <w:rsid w:val="007C0DD8"/>
    <w:rsid w:val="007C1216"/>
    <w:rsid w:val="007C1338"/>
    <w:rsid w:val="007C1CE1"/>
    <w:rsid w:val="007C264A"/>
    <w:rsid w:val="007C36A9"/>
    <w:rsid w:val="007C5684"/>
    <w:rsid w:val="007C6153"/>
    <w:rsid w:val="007C6E6D"/>
    <w:rsid w:val="007D2260"/>
    <w:rsid w:val="007D296D"/>
    <w:rsid w:val="007D4E4E"/>
    <w:rsid w:val="007E0495"/>
    <w:rsid w:val="007E084F"/>
    <w:rsid w:val="007E2B43"/>
    <w:rsid w:val="007E3252"/>
    <w:rsid w:val="007E4F18"/>
    <w:rsid w:val="007E6705"/>
    <w:rsid w:val="007F062A"/>
    <w:rsid w:val="007F077B"/>
    <w:rsid w:val="007F0F0A"/>
    <w:rsid w:val="007F1A30"/>
    <w:rsid w:val="007F2422"/>
    <w:rsid w:val="007F2C74"/>
    <w:rsid w:val="007F3E0C"/>
    <w:rsid w:val="007F4DE8"/>
    <w:rsid w:val="007F73AD"/>
    <w:rsid w:val="007F7843"/>
    <w:rsid w:val="00801C83"/>
    <w:rsid w:val="00803077"/>
    <w:rsid w:val="008070F6"/>
    <w:rsid w:val="00811354"/>
    <w:rsid w:val="0081183E"/>
    <w:rsid w:val="00811958"/>
    <w:rsid w:val="008135F0"/>
    <w:rsid w:val="00813F93"/>
    <w:rsid w:val="00815E99"/>
    <w:rsid w:val="00817E4E"/>
    <w:rsid w:val="0082429B"/>
    <w:rsid w:val="00825E53"/>
    <w:rsid w:val="0083024F"/>
    <w:rsid w:val="008302ED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1D7"/>
    <w:rsid w:val="00876588"/>
    <w:rsid w:val="00877AFF"/>
    <w:rsid w:val="00885EE8"/>
    <w:rsid w:val="0089049E"/>
    <w:rsid w:val="00892C62"/>
    <w:rsid w:val="00893409"/>
    <w:rsid w:val="00894353"/>
    <w:rsid w:val="008A0F99"/>
    <w:rsid w:val="008A5DB4"/>
    <w:rsid w:val="008A5E63"/>
    <w:rsid w:val="008A70B1"/>
    <w:rsid w:val="008B02DD"/>
    <w:rsid w:val="008B1A0A"/>
    <w:rsid w:val="008B447E"/>
    <w:rsid w:val="008B4D9D"/>
    <w:rsid w:val="008C1DEB"/>
    <w:rsid w:val="008C566E"/>
    <w:rsid w:val="008D3F15"/>
    <w:rsid w:val="008D7572"/>
    <w:rsid w:val="008E7148"/>
    <w:rsid w:val="008F0D1F"/>
    <w:rsid w:val="008F0E4A"/>
    <w:rsid w:val="008F1BAF"/>
    <w:rsid w:val="008F1C8F"/>
    <w:rsid w:val="008F2991"/>
    <w:rsid w:val="008F7040"/>
    <w:rsid w:val="0090001C"/>
    <w:rsid w:val="0090270E"/>
    <w:rsid w:val="00902C3A"/>
    <w:rsid w:val="00903D77"/>
    <w:rsid w:val="009070D6"/>
    <w:rsid w:val="009126E8"/>
    <w:rsid w:val="009138F7"/>
    <w:rsid w:val="00915910"/>
    <w:rsid w:val="00917006"/>
    <w:rsid w:val="00923981"/>
    <w:rsid w:val="00926680"/>
    <w:rsid w:val="009313FD"/>
    <w:rsid w:val="00933111"/>
    <w:rsid w:val="00936EB1"/>
    <w:rsid w:val="00937173"/>
    <w:rsid w:val="00944698"/>
    <w:rsid w:val="0094625C"/>
    <w:rsid w:val="009505D5"/>
    <w:rsid w:val="00952D7B"/>
    <w:rsid w:val="00953CAE"/>
    <w:rsid w:val="009545C9"/>
    <w:rsid w:val="00954820"/>
    <w:rsid w:val="0095679E"/>
    <w:rsid w:val="00956933"/>
    <w:rsid w:val="00961831"/>
    <w:rsid w:val="00963719"/>
    <w:rsid w:val="00963B12"/>
    <w:rsid w:val="00964953"/>
    <w:rsid w:val="00965B7E"/>
    <w:rsid w:val="00967DE1"/>
    <w:rsid w:val="00971695"/>
    <w:rsid w:val="009758FD"/>
    <w:rsid w:val="00981807"/>
    <w:rsid w:val="00981C0D"/>
    <w:rsid w:val="00986E6F"/>
    <w:rsid w:val="00987103"/>
    <w:rsid w:val="0098748B"/>
    <w:rsid w:val="00991A59"/>
    <w:rsid w:val="009930F4"/>
    <w:rsid w:val="00994E63"/>
    <w:rsid w:val="009A14C7"/>
    <w:rsid w:val="009A2286"/>
    <w:rsid w:val="009A25AA"/>
    <w:rsid w:val="009A69E5"/>
    <w:rsid w:val="009A7946"/>
    <w:rsid w:val="009B1696"/>
    <w:rsid w:val="009B257C"/>
    <w:rsid w:val="009B348A"/>
    <w:rsid w:val="009B7A3E"/>
    <w:rsid w:val="009C0D1D"/>
    <w:rsid w:val="009C1FB5"/>
    <w:rsid w:val="009C384D"/>
    <w:rsid w:val="009C5F7B"/>
    <w:rsid w:val="009C7E26"/>
    <w:rsid w:val="009E6BD9"/>
    <w:rsid w:val="009F00BF"/>
    <w:rsid w:val="00A02B02"/>
    <w:rsid w:val="00A107ED"/>
    <w:rsid w:val="00A1363F"/>
    <w:rsid w:val="00A172E7"/>
    <w:rsid w:val="00A27CD9"/>
    <w:rsid w:val="00A316C8"/>
    <w:rsid w:val="00A36716"/>
    <w:rsid w:val="00A37996"/>
    <w:rsid w:val="00A40C8C"/>
    <w:rsid w:val="00A448C4"/>
    <w:rsid w:val="00A46AAE"/>
    <w:rsid w:val="00A5266B"/>
    <w:rsid w:val="00A53A38"/>
    <w:rsid w:val="00A57C20"/>
    <w:rsid w:val="00A61A53"/>
    <w:rsid w:val="00A62B0E"/>
    <w:rsid w:val="00A62D4A"/>
    <w:rsid w:val="00A65FE9"/>
    <w:rsid w:val="00A674F4"/>
    <w:rsid w:val="00A705E3"/>
    <w:rsid w:val="00A73C6F"/>
    <w:rsid w:val="00A77CA7"/>
    <w:rsid w:val="00A82F4A"/>
    <w:rsid w:val="00A8610A"/>
    <w:rsid w:val="00A91377"/>
    <w:rsid w:val="00A918B5"/>
    <w:rsid w:val="00A976F4"/>
    <w:rsid w:val="00A97771"/>
    <w:rsid w:val="00AA2A2D"/>
    <w:rsid w:val="00AA2FDB"/>
    <w:rsid w:val="00AA435D"/>
    <w:rsid w:val="00AA52F4"/>
    <w:rsid w:val="00AA7FE5"/>
    <w:rsid w:val="00AC37AF"/>
    <w:rsid w:val="00AC4C91"/>
    <w:rsid w:val="00AC4D48"/>
    <w:rsid w:val="00AC4E19"/>
    <w:rsid w:val="00AC677F"/>
    <w:rsid w:val="00AC6971"/>
    <w:rsid w:val="00AC78D0"/>
    <w:rsid w:val="00AD13E2"/>
    <w:rsid w:val="00AD2EC8"/>
    <w:rsid w:val="00AD675D"/>
    <w:rsid w:val="00AE146B"/>
    <w:rsid w:val="00AE1B9E"/>
    <w:rsid w:val="00AE20A6"/>
    <w:rsid w:val="00AE25F7"/>
    <w:rsid w:val="00AE2FDE"/>
    <w:rsid w:val="00AE6335"/>
    <w:rsid w:val="00AF0F95"/>
    <w:rsid w:val="00AF44B3"/>
    <w:rsid w:val="00AF4F0A"/>
    <w:rsid w:val="00AF510F"/>
    <w:rsid w:val="00B01D47"/>
    <w:rsid w:val="00B047FB"/>
    <w:rsid w:val="00B06DA0"/>
    <w:rsid w:val="00B07250"/>
    <w:rsid w:val="00B10516"/>
    <w:rsid w:val="00B13E71"/>
    <w:rsid w:val="00B14409"/>
    <w:rsid w:val="00B148AD"/>
    <w:rsid w:val="00B152E0"/>
    <w:rsid w:val="00B21C1C"/>
    <w:rsid w:val="00B22CA7"/>
    <w:rsid w:val="00B22F67"/>
    <w:rsid w:val="00B2529C"/>
    <w:rsid w:val="00B2530C"/>
    <w:rsid w:val="00B26E20"/>
    <w:rsid w:val="00B278E4"/>
    <w:rsid w:val="00B312AE"/>
    <w:rsid w:val="00B313E1"/>
    <w:rsid w:val="00B32A80"/>
    <w:rsid w:val="00B337A0"/>
    <w:rsid w:val="00B36B13"/>
    <w:rsid w:val="00B36B6A"/>
    <w:rsid w:val="00B37299"/>
    <w:rsid w:val="00B37744"/>
    <w:rsid w:val="00B3777D"/>
    <w:rsid w:val="00B40330"/>
    <w:rsid w:val="00B4111A"/>
    <w:rsid w:val="00B4177A"/>
    <w:rsid w:val="00B41AE7"/>
    <w:rsid w:val="00B441E7"/>
    <w:rsid w:val="00B447EA"/>
    <w:rsid w:val="00B44E13"/>
    <w:rsid w:val="00B51C13"/>
    <w:rsid w:val="00B539FF"/>
    <w:rsid w:val="00B53C04"/>
    <w:rsid w:val="00B55A40"/>
    <w:rsid w:val="00B55BD0"/>
    <w:rsid w:val="00B5765D"/>
    <w:rsid w:val="00B63F9B"/>
    <w:rsid w:val="00B702D2"/>
    <w:rsid w:val="00B7319B"/>
    <w:rsid w:val="00B757FB"/>
    <w:rsid w:val="00B86E5A"/>
    <w:rsid w:val="00B921A5"/>
    <w:rsid w:val="00B93EB9"/>
    <w:rsid w:val="00B94C91"/>
    <w:rsid w:val="00B96AAD"/>
    <w:rsid w:val="00BA03E6"/>
    <w:rsid w:val="00BA19C0"/>
    <w:rsid w:val="00BA2197"/>
    <w:rsid w:val="00BA4152"/>
    <w:rsid w:val="00BA5391"/>
    <w:rsid w:val="00BA5837"/>
    <w:rsid w:val="00BA7E2F"/>
    <w:rsid w:val="00BB0757"/>
    <w:rsid w:val="00BB1E6D"/>
    <w:rsid w:val="00BB5B0E"/>
    <w:rsid w:val="00BB7845"/>
    <w:rsid w:val="00BC3901"/>
    <w:rsid w:val="00BC50EA"/>
    <w:rsid w:val="00BC6123"/>
    <w:rsid w:val="00BC6CC5"/>
    <w:rsid w:val="00BD2496"/>
    <w:rsid w:val="00BD2B95"/>
    <w:rsid w:val="00BD3430"/>
    <w:rsid w:val="00BD7195"/>
    <w:rsid w:val="00BE24DE"/>
    <w:rsid w:val="00BE2AE5"/>
    <w:rsid w:val="00BE616E"/>
    <w:rsid w:val="00BE7269"/>
    <w:rsid w:val="00BF52F3"/>
    <w:rsid w:val="00BF5DCE"/>
    <w:rsid w:val="00BF6210"/>
    <w:rsid w:val="00C01FDB"/>
    <w:rsid w:val="00C1087D"/>
    <w:rsid w:val="00C10A21"/>
    <w:rsid w:val="00C123B0"/>
    <w:rsid w:val="00C124D0"/>
    <w:rsid w:val="00C16FD1"/>
    <w:rsid w:val="00C2196B"/>
    <w:rsid w:val="00C24777"/>
    <w:rsid w:val="00C255A8"/>
    <w:rsid w:val="00C308D1"/>
    <w:rsid w:val="00C31031"/>
    <w:rsid w:val="00C3151C"/>
    <w:rsid w:val="00C32A22"/>
    <w:rsid w:val="00C43994"/>
    <w:rsid w:val="00C43F40"/>
    <w:rsid w:val="00C448C0"/>
    <w:rsid w:val="00C4613C"/>
    <w:rsid w:val="00C46CE6"/>
    <w:rsid w:val="00C47404"/>
    <w:rsid w:val="00C512B0"/>
    <w:rsid w:val="00C53862"/>
    <w:rsid w:val="00C54172"/>
    <w:rsid w:val="00C563AC"/>
    <w:rsid w:val="00C63E20"/>
    <w:rsid w:val="00C6624A"/>
    <w:rsid w:val="00C70877"/>
    <w:rsid w:val="00C70C86"/>
    <w:rsid w:val="00C80C78"/>
    <w:rsid w:val="00C87E72"/>
    <w:rsid w:val="00C9036A"/>
    <w:rsid w:val="00C928F9"/>
    <w:rsid w:val="00CA1A29"/>
    <w:rsid w:val="00CA4342"/>
    <w:rsid w:val="00CA56CA"/>
    <w:rsid w:val="00CA5E7B"/>
    <w:rsid w:val="00CB6B7E"/>
    <w:rsid w:val="00CC2D9E"/>
    <w:rsid w:val="00CC5257"/>
    <w:rsid w:val="00CC76B6"/>
    <w:rsid w:val="00CD0A49"/>
    <w:rsid w:val="00CD0CE0"/>
    <w:rsid w:val="00CD0FED"/>
    <w:rsid w:val="00CD14C0"/>
    <w:rsid w:val="00CD755A"/>
    <w:rsid w:val="00CE0374"/>
    <w:rsid w:val="00CE29D8"/>
    <w:rsid w:val="00CE410E"/>
    <w:rsid w:val="00CE4489"/>
    <w:rsid w:val="00CE462C"/>
    <w:rsid w:val="00CE7DF9"/>
    <w:rsid w:val="00CF0768"/>
    <w:rsid w:val="00CF1282"/>
    <w:rsid w:val="00CF1314"/>
    <w:rsid w:val="00CF1DB7"/>
    <w:rsid w:val="00CF4A71"/>
    <w:rsid w:val="00CF71AB"/>
    <w:rsid w:val="00D03537"/>
    <w:rsid w:val="00D04FD1"/>
    <w:rsid w:val="00D053B5"/>
    <w:rsid w:val="00D13D04"/>
    <w:rsid w:val="00D149FB"/>
    <w:rsid w:val="00D15BD0"/>
    <w:rsid w:val="00D21535"/>
    <w:rsid w:val="00D275D6"/>
    <w:rsid w:val="00D279CA"/>
    <w:rsid w:val="00D30AD6"/>
    <w:rsid w:val="00D30F40"/>
    <w:rsid w:val="00D30F82"/>
    <w:rsid w:val="00D31EC9"/>
    <w:rsid w:val="00D323A6"/>
    <w:rsid w:val="00D3253E"/>
    <w:rsid w:val="00D3346E"/>
    <w:rsid w:val="00D334CF"/>
    <w:rsid w:val="00D3546F"/>
    <w:rsid w:val="00D446E2"/>
    <w:rsid w:val="00D45DCA"/>
    <w:rsid w:val="00D47285"/>
    <w:rsid w:val="00D50FA4"/>
    <w:rsid w:val="00D52EDA"/>
    <w:rsid w:val="00D5313F"/>
    <w:rsid w:val="00D56CB8"/>
    <w:rsid w:val="00D72725"/>
    <w:rsid w:val="00D734CC"/>
    <w:rsid w:val="00D73D79"/>
    <w:rsid w:val="00D73DCF"/>
    <w:rsid w:val="00D85996"/>
    <w:rsid w:val="00D8656A"/>
    <w:rsid w:val="00D906C4"/>
    <w:rsid w:val="00D9650B"/>
    <w:rsid w:val="00D97720"/>
    <w:rsid w:val="00D97787"/>
    <w:rsid w:val="00D97C72"/>
    <w:rsid w:val="00D97CBF"/>
    <w:rsid w:val="00DA0469"/>
    <w:rsid w:val="00DA79A8"/>
    <w:rsid w:val="00DB0234"/>
    <w:rsid w:val="00DB33CD"/>
    <w:rsid w:val="00DB451E"/>
    <w:rsid w:val="00DB7EB5"/>
    <w:rsid w:val="00DC2D4A"/>
    <w:rsid w:val="00DC2E2D"/>
    <w:rsid w:val="00DC3B17"/>
    <w:rsid w:val="00DC4AD5"/>
    <w:rsid w:val="00DC4FD5"/>
    <w:rsid w:val="00DC58E3"/>
    <w:rsid w:val="00DD11E3"/>
    <w:rsid w:val="00DD2D34"/>
    <w:rsid w:val="00DD3633"/>
    <w:rsid w:val="00DD3DC8"/>
    <w:rsid w:val="00DD7514"/>
    <w:rsid w:val="00DE200D"/>
    <w:rsid w:val="00DE282C"/>
    <w:rsid w:val="00DE3792"/>
    <w:rsid w:val="00DE6678"/>
    <w:rsid w:val="00DE7082"/>
    <w:rsid w:val="00DF18BB"/>
    <w:rsid w:val="00DF38A2"/>
    <w:rsid w:val="00DF5823"/>
    <w:rsid w:val="00DF61E5"/>
    <w:rsid w:val="00E01197"/>
    <w:rsid w:val="00E03ECF"/>
    <w:rsid w:val="00E0401B"/>
    <w:rsid w:val="00E0446B"/>
    <w:rsid w:val="00E05929"/>
    <w:rsid w:val="00E07241"/>
    <w:rsid w:val="00E11477"/>
    <w:rsid w:val="00E11626"/>
    <w:rsid w:val="00E1230C"/>
    <w:rsid w:val="00E13B65"/>
    <w:rsid w:val="00E20B21"/>
    <w:rsid w:val="00E24D1E"/>
    <w:rsid w:val="00E30AFD"/>
    <w:rsid w:val="00E353C7"/>
    <w:rsid w:val="00E35CAA"/>
    <w:rsid w:val="00E375FA"/>
    <w:rsid w:val="00E413C5"/>
    <w:rsid w:val="00E4274F"/>
    <w:rsid w:val="00E46045"/>
    <w:rsid w:val="00E476D0"/>
    <w:rsid w:val="00E47AA7"/>
    <w:rsid w:val="00E514EA"/>
    <w:rsid w:val="00E56706"/>
    <w:rsid w:val="00E716AB"/>
    <w:rsid w:val="00E71957"/>
    <w:rsid w:val="00E72689"/>
    <w:rsid w:val="00E746F8"/>
    <w:rsid w:val="00E747FA"/>
    <w:rsid w:val="00E83F13"/>
    <w:rsid w:val="00E8437B"/>
    <w:rsid w:val="00E87178"/>
    <w:rsid w:val="00E87631"/>
    <w:rsid w:val="00E92846"/>
    <w:rsid w:val="00E956D9"/>
    <w:rsid w:val="00E9583E"/>
    <w:rsid w:val="00E960E6"/>
    <w:rsid w:val="00E97E19"/>
    <w:rsid w:val="00EA1D44"/>
    <w:rsid w:val="00EA3CA5"/>
    <w:rsid w:val="00EA41F0"/>
    <w:rsid w:val="00EB1760"/>
    <w:rsid w:val="00EB625C"/>
    <w:rsid w:val="00EB634B"/>
    <w:rsid w:val="00EB6887"/>
    <w:rsid w:val="00EB7158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A77"/>
    <w:rsid w:val="00EE7FBF"/>
    <w:rsid w:val="00EF32CA"/>
    <w:rsid w:val="00EF6F20"/>
    <w:rsid w:val="00EF7E80"/>
    <w:rsid w:val="00F04202"/>
    <w:rsid w:val="00F0448F"/>
    <w:rsid w:val="00F04558"/>
    <w:rsid w:val="00F04A6E"/>
    <w:rsid w:val="00F06B6C"/>
    <w:rsid w:val="00F117E6"/>
    <w:rsid w:val="00F17B92"/>
    <w:rsid w:val="00F2124E"/>
    <w:rsid w:val="00F21DEC"/>
    <w:rsid w:val="00F22E45"/>
    <w:rsid w:val="00F24868"/>
    <w:rsid w:val="00F265E8"/>
    <w:rsid w:val="00F26AEA"/>
    <w:rsid w:val="00F312C6"/>
    <w:rsid w:val="00F3150E"/>
    <w:rsid w:val="00F31AFD"/>
    <w:rsid w:val="00F324E7"/>
    <w:rsid w:val="00F35EF6"/>
    <w:rsid w:val="00F37200"/>
    <w:rsid w:val="00F42788"/>
    <w:rsid w:val="00F47769"/>
    <w:rsid w:val="00F50F24"/>
    <w:rsid w:val="00F52FEF"/>
    <w:rsid w:val="00F545E5"/>
    <w:rsid w:val="00F55232"/>
    <w:rsid w:val="00F5705D"/>
    <w:rsid w:val="00F57C05"/>
    <w:rsid w:val="00F60AC4"/>
    <w:rsid w:val="00F64E0B"/>
    <w:rsid w:val="00F662CC"/>
    <w:rsid w:val="00F72785"/>
    <w:rsid w:val="00F73E78"/>
    <w:rsid w:val="00F74265"/>
    <w:rsid w:val="00F82ED9"/>
    <w:rsid w:val="00F832D7"/>
    <w:rsid w:val="00F84A35"/>
    <w:rsid w:val="00F86FF3"/>
    <w:rsid w:val="00F87339"/>
    <w:rsid w:val="00F93694"/>
    <w:rsid w:val="00F93851"/>
    <w:rsid w:val="00F968AD"/>
    <w:rsid w:val="00F9718B"/>
    <w:rsid w:val="00FA2398"/>
    <w:rsid w:val="00FA4095"/>
    <w:rsid w:val="00FA70D8"/>
    <w:rsid w:val="00FA799E"/>
    <w:rsid w:val="00FB0452"/>
    <w:rsid w:val="00FB062D"/>
    <w:rsid w:val="00FB2D4F"/>
    <w:rsid w:val="00FB3281"/>
    <w:rsid w:val="00FB3450"/>
    <w:rsid w:val="00FB7C75"/>
    <w:rsid w:val="00FC0886"/>
    <w:rsid w:val="00FD0B26"/>
    <w:rsid w:val="00FD1161"/>
    <w:rsid w:val="00FD3BA0"/>
    <w:rsid w:val="00FD57D0"/>
    <w:rsid w:val="00FD585C"/>
    <w:rsid w:val="00FD7FC7"/>
    <w:rsid w:val="00FE68F2"/>
    <w:rsid w:val="00FF25AA"/>
    <w:rsid w:val="00FF542D"/>
    <w:rsid w:val="00FF60DA"/>
    <w:rsid w:val="00F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74D48D"/>
  <w15:docId w15:val="{44CE8016-1882-4382-9D2F-F80110563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79C8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4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63E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63E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813F93"/>
  </w:style>
  <w:style w:type="paragraph" w:customStyle="1" w:styleId="acnormalbold">
    <w:name w:val="ac_normal_bold"/>
    <w:basedOn w:val="acnormal"/>
    <w:next w:val="acnormal"/>
    <w:link w:val="acnormalboldChar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1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813F93"/>
    <w:rPr>
      <w:rFonts w:ascii="Verdana" w:eastAsia="Calibri" w:hAnsi="Verdana" w:cs="Times New Roman"/>
      <w:sz w:val="18"/>
    </w:rPr>
  </w:style>
  <w:style w:type="paragraph" w:customStyle="1" w:styleId="Zkladntext21">
    <w:name w:val="Základní text 21"/>
    <w:basedOn w:val="Normln"/>
    <w:link w:val="Zkladntext21Char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6"/>
      </w:numPr>
      <w:spacing w:line="280" w:lineRule="exact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6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Verdana" w:eastAsia="Times New Roman" w:hAnsi="Verdana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Inadpis">
    <w:name w:val="I. nadpis"/>
    <w:basedOn w:val="acnormal"/>
    <w:link w:val="InadpisChar"/>
    <w:qFormat/>
    <w:rsid w:val="0090001C"/>
    <w:pPr>
      <w:keepNext/>
      <w:numPr>
        <w:numId w:val="2"/>
      </w:numPr>
      <w:spacing w:before="240" w:after="240"/>
    </w:pPr>
    <w:rPr>
      <w:rFonts w:cstheme="minorHAnsi"/>
      <w:b/>
      <w:caps/>
      <w:sz w:val="22"/>
    </w:rPr>
  </w:style>
  <w:style w:type="character" w:customStyle="1" w:styleId="InadpisChar">
    <w:name w:val="I. nadpis Char"/>
    <w:basedOn w:val="acnormalChar"/>
    <w:link w:val="Inadpis"/>
    <w:rsid w:val="0090001C"/>
    <w:rPr>
      <w:rFonts w:ascii="Verdana" w:eastAsia="Calibri" w:hAnsi="Verdana" w:cstheme="minorHAnsi"/>
      <w:b/>
      <w:caps/>
      <w:sz w:val="18"/>
    </w:rPr>
  </w:style>
  <w:style w:type="paragraph" w:customStyle="1" w:styleId="1odstavec">
    <w:name w:val="1. odstavec"/>
    <w:basedOn w:val="acnormal"/>
    <w:link w:val="1odstavecChar"/>
    <w:qFormat/>
    <w:rsid w:val="00DB0234"/>
    <w:pPr>
      <w:widowControl w:val="0"/>
      <w:numPr>
        <w:ilvl w:val="1"/>
        <w:numId w:val="3"/>
      </w:numPr>
    </w:pPr>
    <w:rPr>
      <w:rFonts w:cstheme="minorHAnsi"/>
      <w:szCs w:val="18"/>
    </w:rPr>
  </w:style>
  <w:style w:type="character" w:customStyle="1" w:styleId="1odstavecChar">
    <w:name w:val="1. odstavec Char"/>
    <w:basedOn w:val="acnormalChar"/>
    <w:link w:val="1odstavec"/>
    <w:rsid w:val="00DB0234"/>
    <w:rPr>
      <w:rFonts w:ascii="Verdana" w:eastAsia="Calibri" w:hAnsi="Verdana" w:cstheme="minorHAnsi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3E3A94"/>
    <w:pPr>
      <w:widowControl w:val="0"/>
      <w:numPr>
        <w:numId w:val="5"/>
      </w:numPr>
      <w:tabs>
        <w:tab w:val="left" w:pos="0"/>
      </w:tabs>
    </w:pPr>
    <w:rPr>
      <w:rFonts w:cstheme="minorHAnsi"/>
      <w:szCs w:val="18"/>
    </w:rPr>
  </w:style>
  <w:style w:type="character" w:customStyle="1" w:styleId="aodstChar">
    <w:name w:val="a.odst Char"/>
    <w:basedOn w:val="acnormalChar"/>
    <w:link w:val="aodst0"/>
    <w:rsid w:val="003E3A94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 bez č."/>
    <w:basedOn w:val="acnormal"/>
    <w:link w:val="OdstbezChar"/>
    <w:qFormat/>
    <w:rsid w:val="00F55232"/>
    <w:pPr>
      <w:widowControl w:val="0"/>
      <w:ind w:left="567"/>
    </w:pPr>
    <w:rPr>
      <w:szCs w:val="18"/>
    </w:rPr>
  </w:style>
  <w:style w:type="character" w:customStyle="1" w:styleId="OdstbezChar">
    <w:name w:val="Odst. bez č. Char"/>
    <w:basedOn w:val="acnormalChar"/>
    <w:link w:val="Odstbez"/>
    <w:rsid w:val="00F55232"/>
    <w:rPr>
      <w:rFonts w:ascii="Verdana" w:eastAsia="Calibri" w:hAnsi="Verdana" w:cs="Times New Roman"/>
      <w:sz w:val="18"/>
      <w:szCs w:val="18"/>
    </w:rPr>
  </w:style>
  <w:style w:type="paragraph" w:customStyle="1" w:styleId="Nadpissml">
    <w:name w:val="Nadpis sml."/>
    <w:basedOn w:val="Normln"/>
    <w:link w:val="NadpissmlChar"/>
    <w:qFormat/>
    <w:rsid w:val="00E87631"/>
    <w:pPr>
      <w:widowControl w:val="0"/>
    </w:pPr>
    <w:rPr>
      <w:rFonts w:cstheme="minorHAnsi"/>
      <w:b/>
      <w:color w:val="FF5200"/>
      <w:sz w:val="32"/>
      <w:szCs w:val="28"/>
    </w:rPr>
  </w:style>
  <w:style w:type="character" w:customStyle="1" w:styleId="NadpissmlChar">
    <w:name w:val="Nadpis sml. Char"/>
    <w:basedOn w:val="acnormalChar"/>
    <w:link w:val="Nadpissml"/>
    <w:rsid w:val="00E87631"/>
    <w:rPr>
      <w:rFonts w:ascii="Verdana" w:eastAsia="Calibri" w:hAnsi="Verdana" w:cstheme="minorHAnsi"/>
      <w:b/>
      <w:color w:val="FF5200"/>
      <w:sz w:val="32"/>
      <w:szCs w:val="28"/>
    </w:rPr>
  </w:style>
  <w:style w:type="paragraph" w:customStyle="1" w:styleId="Podnadpissml">
    <w:name w:val="Podnadpis sml."/>
    <w:basedOn w:val="acnormal"/>
    <w:link w:val="PodnadpissmlChar"/>
    <w:rsid w:val="00E87631"/>
    <w:pPr>
      <w:widowControl w:val="0"/>
    </w:pPr>
    <w:rPr>
      <w:rFonts w:cstheme="minorHAnsi"/>
      <w:b/>
    </w:rPr>
  </w:style>
  <w:style w:type="character" w:customStyle="1" w:styleId="PodnadpissmlChar">
    <w:name w:val="Podnadpis sml. Char"/>
    <w:basedOn w:val="acnormalChar"/>
    <w:link w:val="Podnadpissml"/>
    <w:rsid w:val="00E8763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Zkladntext21"/>
    <w:link w:val="PlohynadpisChar"/>
    <w:qFormat/>
    <w:rsid w:val="00C4613C"/>
    <w:pPr>
      <w:widowControl w:val="0"/>
      <w:suppressAutoHyphens w:val="0"/>
      <w:spacing w:before="600" w:after="120" w:line="264" w:lineRule="auto"/>
    </w:pPr>
    <w:rPr>
      <w:rFonts w:ascii="Verdana" w:hAnsi="Verdana" w:cstheme="minorHAnsi"/>
      <w:b/>
      <w:sz w:val="18"/>
      <w:szCs w:val="18"/>
    </w:rPr>
  </w:style>
  <w:style w:type="character" w:customStyle="1" w:styleId="Zkladntext21Char">
    <w:name w:val="Základní text 21 Char"/>
    <w:basedOn w:val="Standardnpsmoodstavce"/>
    <w:link w:val="Zkladntext21"/>
    <w:rsid w:val="00F2124E"/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PlohynadpisChar">
    <w:name w:val="Přílohy nadpis Char"/>
    <w:basedOn w:val="Zkladntext21Char"/>
    <w:link w:val="Plohynadpis"/>
    <w:rsid w:val="00C4613C"/>
    <w:rPr>
      <w:rFonts w:ascii="Verdana" w:eastAsia="Times New Roman" w:hAnsi="Verdana" w:cstheme="minorHAnsi"/>
      <w:b/>
      <w:sz w:val="18"/>
      <w:szCs w:val="18"/>
      <w:lang w:eastAsia="ar-SA"/>
    </w:rPr>
  </w:style>
  <w:style w:type="paragraph" w:customStyle="1" w:styleId="plohy">
    <w:name w:val="přílohy"/>
    <w:basedOn w:val="Zkladntext21"/>
    <w:link w:val="plohyChar"/>
    <w:qFormat/>
    <w:rsid w:val="00F2124E"/>
    <w:pPr>
      <w:widowControl w:val="0"/>
      <w:suppressAutoHyphens w:val="0"/>
      <w:spacing w:line="264" w:lineRule="auto"/>
      <w:jc w:val="left"/>
    </w:pPr>
    <w:rPr>
      <w:rFonts w:ascii="Verdana" w:hAnsi="Verdana" w:cstheme="minorHAnsi"/>
      <w:sz w:val="18"/>
      <w:szCs w:val="18"/>
    </w:rPr>
  </w:style>
  <w:style w:type="character" w:customStyle="1" w:styleId="plohyChar">
    <w:name w:val="přílohy Char"/>
    <w:basedOn w:val="Zkladntext21Char"/>
    <w:link w:val="plohy"/>
    <w:rsid w:val="00F2124E"/>
    <w:rPr>
      <w:rFonts w:ascii="Verdana" w:eastAsia="Times New Roman" w:hAnsi="Verdana" w:cstheme="minorHAnsi"/>
      <w:sz w:val="18"/>
      <w:szCs w:val="18"/>
      <w:lang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2124E"/>
    <w:rPr>
      <w:color w:val="605E5C"/>
      <w:shd w:val="clear" w:color="auto" w:fill="E1DFDD"/>
    </w:rPr>
  </w:style>
  <w:style w:type="character" w:customStyle="1" w:styleId="Tun">
    <w:name w:val="Tučně"/>
    <w:basedOn w:val="Standardnpsmoodstavce"/>
    <w:uiPriority w:val="1"/>
    <w:qFormat/>
    <w:rsid w:val="00E87631"/>
    <w:rPr>
      <w:rFonts w:ascii="Verdana" w:hAnsi="Verdana" w:cstheme="minorHAnsi"/>
      <w:b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7631"/>
    <w:rPr>
      <w:rFonts w:ascii="Verdana" w:hAnsi="Verdana"/>
      <w:b/>
      <w:i/>
      <w:sz w:val="18"/>
    </w:rPr>
  </w:style>
  <w:style w:type="paragraph" w:customStyle="1" w:styleId="ZaObjednateleZhotovitele">
    <w:name w:val="Za Objednatele/Zhotovitele"/>
    <w:basedOn w:val="Normln"/>
    <w:link w:val="ZaObjednateleZhotoviteleChar"/>
    <w:qFormat/>
    <w:rsid w:val="00A53A38"/>
    <w:pPr>
      <w:widowControl w:val="0"/>
      <w:spacing w:before="480" w:after="0"/>
    </w:pPr>
    <w:rPr>
      <w:rFonts w:cstheme="minorHAnsi"/>
      <w:szCs w:val="18"/>
    </w:rPr>
  </w:style>
  <w:style w:type="character" w:customStyle="1" w:styleId="ZaObjednateleZhotoviteleChar">
    <w:name w:val="Za Objednatele/Zhotovitele Char"/>
    <w:basedOn w:val="Standardnpsmoodstavce"/>
    <w:link w:val="ZaObjednateleZhotovitele"/>
    <w:rsid w:val="00A53A38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90001C"/>
    <w:pPr>
      <w:widowControl w:val="0"/>
      <w:spacing w:before="1000"/>
      <w:jc w:val="left"/>
    </w:pPr>
    <w:rPr>
      <w:rFonts w:cstheme="minorHAnsi"/>
      <w:b w:val="0"/>
      <w:szCs w:val="18"/>
    </w:rPr>
  </w:style>
  <w:style w:type="character" w:customStyle="1" w:styleId="acnormalboldChar">
    <w:name w:val="ac_normal_bold Char"/>
    <w:basedOn w:val="acnormalChar"/>
    <w:link w:val="acnormalbold"/>
    <w:rsid w:val="00C4613C"/>
    <w:rPr>
      <w:rFonts w:ascii="Verdana" w:eastAsia="Calibri" w:hAnsi="Verdana" w:cs="Times New Roman"/>
      <w:b/>
      <w:sz w:val="18"/>
    </w:rPr>
  </w:style>
  <w:style w:type="character" w:customStyle="1" w:styleId="PodpisovoprvnnChar">
    <w:name w:val="Podpisové oprávnění Char"/>
    <w:basedOn w:val="acnormalboldChar"/>
    <w:link w:val="Podpisovoprvnn"/>
    <w:rsid w:val="0090001C"/>
    <w:rPr>
      <w:rFonts w:ascii="Verdana" w:eastAsia="Calibri" w:hAnsi="Verdana" w:cstheme="minorHAnsi"/>
      <w:b w:val="0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C4613C"/>
    <w:pPr>
      <w:widowControl w:val="0"/>
      <w:tabs>
        <w:tab w:val="left" w:pos="2126"/>
      </w:tabs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C4613C"/>
    <w:rPr>
      <w:rFonts w:ascii="Verdana" w:eastAsia="Calibri" w:hAnsi="Verdana" w:cs="Times New Roman"/>
      <w:sz w:val="18"/>
    </w:rPr>
  </w:style>
  <w:style w:type="paragraph" w:customStyle="1" w:styleId="Identifikace">
    <w:name w:val="Identifikace"/>
    <w:basedOn w:val="Normln"/>
    <w:link w:val="IdentifikaceChar"/>
    <w:qFormat/>
    <w:rsid w:val="00C4613C"/>
    <w:pPr>
      <w:widowControl w:val="0"/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C4613C"/>
    <w:pPr>
      <w:widowControl w:val="0"/>
      <w:spacing w:before="240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736362"/>
    <w:pPr>
      <w:spacing w:before="240" w:after="240"/>
    </w:pPr>
  </w:style>
  <w:style w:type="character" w:customStyle="1" w:styleId="PreambuleChar">
    <w:name w:val="Preambule Char"/>
    <w:basedOn w:val="Standardnpsmoodstavce"/>
    <w:link w:val="Preambule"/>
    <w:rsid w:val="00736362"/>
    <w:rPr>
      <w:rFonts w:ascii="Verdana" w:eastAsia="Calibri" w:hAnsi="Verdana" w:cs="Times New Roman"/>
      <w:sz w:val="18"/>
    </w:rPr>
  </w:style>
  <w:style w:type="character" w:customStyle="1" w:styleId="normaltextrun">
    <w:name w:val="normaltextrun"/>
    <w:basedOn w:val="Standardnpsmoodstavce"/>
    <w:rsid w:val="0090001C"/>
  </w:style>
  <w:style w:type="paragraph" w:styleId="Titulek">
    <w:name w:val="caption"/>
    <w:basedOn w:val="Normln"/>
    <w:next w:val="Normln"/>
    <w:uiPriority w:val="35"/>
    <w:semiHidden/>
    <w:unhideWhenUsed/>
    <w:qFormat/>
    <w:rsid w:val="0090001C"/>
    <w:pPr>
      <w:spacing w:after="200" w:line="240" w:lineRule="auto"/>
    </w:pPr>
    <w:rPr>
      <w:rFonts w:asciiTheme="minorHAnsi" w:eastAsiaTheme="minorHAnsi" w:hAnsiTheme="minorHAnsi" w:cstheme="minorBidi"/>
      <w:iCs/>
      <w:color w:val="1F497D" w:themeColor="text2"/>
      <w:szCs w:val="18"/>
    </w:rPr>
  </w:style>
  <w:style w:type="paragraph" w:customStyle="1" w:styleId="aodst">
    <w:name w:val="a. odst."/>
    <w:basedOn w:val="Normln"/>
    <w:link w:val="aodstChar0"/>
    <w:qFormat/>
    <w:rsid w:val="0090001C"/>
    <w:pPr>
      <w:widowControl w:val="0"/>
      <w:numPr>
        <w:numId w:val="16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90001C"/>
    <w:rPr>
      <w:sz w:val="18"/>
      <w:szCs w:val="18"/>
      <w:lang w:eastAsia="cs-CZ"/>
    </w:rPr>
  </w:style>
  <w:style w:type="paragraph" w:customStyle="1" w:styleId="11odst">
    <w:name w:val="1.1 odst."/>
    <w:basedOn w:val="Normln"/>
    <w:qFormat/>
    <w:rsid w:val="003D2F79"/>
    <w:pPr>
      <w:widowControl w:val="0"/>
      <w:ind w:left="567" w:hanging="567"/>
    </w:pPr>
    <w:rPr>
      <w:rFonts w:eastAsia="Times New Roman"/>
      <w:szCs w:val="18"/>
      <w:lang w:eastAsia="cs-CZ"/>
    </w:rPr>
  </w:style>
  <w:style w:type="paragraph" w:customStyle="1" w:styleId="Odrka">
    <w:name w:val="Odrážka"/>
    <w:basedOn w:val="1odstavec"/>
    <w:next w:val="Normln"/>
    <w:link w:val="OdrkaChar"/>
    <w:qFormat/>
    <w:rsid w:val="003D2F79"/>
    <w:pPr>
      <w:widowControl/>
      <w:numPr>
        <w:ilvl w:val="0"/>
        <w:numId w:val="0"/>
      </w:numPr>
      <w:ind w:left="1134" w:hanging="567"/>
    </w:pPr>
    <w:rPr>
      <w:rFonts w:eastAsia="Times New Roman"/>
      <w:lang w:eastAsia="cs-CZ"/>
    </w:rPr>
  </w:style>
  <w:style w:type="character" w:customStyle="1" w:styleId="OdrkaChar">
    <w:name w:val="Odrážka Char"/>
    <w:basedOn w:val="1odstavecChar"/>
    <w:link w:val="Odrka"/>
    <w:rsid w:val="003D2F79"/>
    <w:rPr>
      <w:rFonts w:ascii="Verdana" w:eastAsia="Times New Roman" w:hAnsi="Verdana" w:cstheme="minorHAnsi"/>
      <w:sz w:val="18"/>
      <w:szCs w:val="18"/>
      <w:lang w:eastAsia="cs-CZ"/>
    </w:rPr>
  </w:style>
  <w:style w:type="paragraph" w:customStyle="1" w:styleId="Odstbez0">
    <w:name w:val="Odst.bez č."/>
    <w:basedOn w:val="Normln"/>
    <w:link w:val="OdstbezChar0"/>
    <w:qFormat/>
    <w:rsid w:val="00F60AC4"/>
    <w:pPr>
      <w:widowControl w:val="0"/>
      <w:ind w:left="567"/>
    </w:pPr>
    <w:rPr>
      <w:szCs w:val="18"/>
    </w:rPr>
  </w:style>
  <w:style w:type="character" w:customStyle="1" w:styleId="OdstbezChar0">
    <w:name w:val="Odst.bez č. Char"/>
    <w:basedOn w:val="Standardnpsmoodstavce"/>
    <w:link w:val="Odstbez0"/>
    <w:rsid w:val="00F60AC4"/>
    <w:rPr>
      <w:rFonts w:ascii="Verdana" w:eastAsia="Calibri" w:hAnsi="Verdana" w:cs="Times New Roman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21C1C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1C1C"/>
    <w:rPr>
      <w:rFonts w:ascii="Verdana" w:eastAsia="Calibri" w:hAnsi="Verdana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21C1C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63E2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63E20"/>
    <w:rPr>
      <w:rFonts w:asciiTheme="majorHAnsi" w:eastAsiaTheme="majorEastAsia" w:hAnsiTheme="majorHAnsi" w:cstheme="majorBidi"/>
      <w:i/>
      <w:iCs/>
      <w:color w:val="365F91" w:themeColor="accent1" w:themeShade="BF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activity xmlns="07c9d9fe-a24a-4449-935d-c655faf9833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6D05B1A2A2C144B3F9BB01C74289C5" ma:contentTypeVersion="14" ma:contentTypeDescription="Vytvoří nový dokument" ma:contentTypeScope="" ma:versionID="59ccb70a754391f4ebbdbf6723a3ec6d">
  <xsd:schema xmlns:xsd="http://www.w3.org/2001/XMLSchema" xmlns:xs="http://www.w3.org/2001/XMLSchema" xmlns:p="http://schemas.microsoft.com/office/2006/metadata/properties" xmlns:ns3="c3837d34-af70-45cc-bd38-8b65e3fbfa6f" xmlns:ns4="07c9d9fe-a24a-4449-935d-c655faf9833b" targetNamespace="http://schemas.microsoft.com/office/2006/metadata/properties" ma:root="true" ma:fieldsID="def346863f11a064d74a2f9bdb063645" ns3:_="" ns4:_="">
    <xsd:import namespace="c3837d34-af70-45cc-bd38-8b65e3fbfa6f"/>
    <xsd:import namespace="07c9d9fe-a24a-4449-935d-c655faf9833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37d34-af70-45cc-bd38-8b65e3fbfa6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9d9fe-a24a-4449-935d-c655faf983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8C23C1-95A9-4592-A387-699433D463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  <ds:schemaRef ds:uri="07c9d9fe-a24a-4449-935d-c655faf9833b"/>
  </ds:schemaRefs>
</ds:datastoreItem>
</file>

<file path=customXml/itemProps4.xml><?xml version="1.0" encoding="utf-8"?>
<ds:datastoreItem xmlns:ds="http://schemas.openxmlformats.org/officeDocument/2006/customXml" ds:itemID="{CAB744B3-CF86-4008-864E-93E8EF388D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837d34-af70-45cc-bd38-8b65e3fbfa6f"/>
    <ds:schemaRef ds:uri="07c9d9fe-a24a-4449-935d-c655faf983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6093</Words>
  <Characters>35951</Characters>
  <Application>Microsoft Office Word</Application>
  <DocSecurity>0</DocSecurity>
  <Lines>299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Půlpán Jiří</cp:lastModifiedBy>
  <cp:revision>2</cp:revision>
  <cp:lastPrinted>2024-05-04T04:58:00Z</cp:lastPrinted>
  <dcterms:created xsi:type="dcterms:W3CDTF">2024-05-10T09:25:00Z</dcterms:created>
  <dcterms:modified xsi:type="dcterms:W3CDTF">2024-05-10T09:25:00Z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0x010100566D05B1A2A2C144B3F9BB01C74289C5</vt:lpwstr>
  </property>
</Properties>
</file>